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B0680" w:rsidRDefault="001B0680" w:rsidP="001B0680">
      <w:pPr>
        <w:pStyle w:val="normalwithoutspacing"/>
        <w:rPr>
          <w:b/>
          <w:u w:val="single"/>
        </w:rPr>
      </w:pPr>
      <w:r w:rsidRPr="006F11C2">
        <w:rPr>
          <w:b/>
          <w:u w:val="single"/>
        </w:rPr>
        <w:t>Β. ΦΥΛΛΟ ΣΥΜΜΟΡΦΩΣΗΣ</w:t>
      </w:r>
    </w:p>
    <w:p w:rsidR="001B0680" w:rsidRDefault="001B0680" w:rsidP="001B0680">
      <w:pPr>
        <w:pStyle w:val="normalwithoutspacing"/>
        <w:rPr>
          <w:b/>
          <w:u w:val="single"/>
        </w:rPr>
      </w:pPr>
    </w:p>
    <w:tbl>
      <w:tblPr>
        <w:tblW w:w="499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38"/>
        <w:gridCol w:w="4378"/>
        <w:gridCol w:w="1802"/>
        <w:gridCol w:w="1693"/>
      </w:tblGrid>
      <w:tr w:rsidR="001B0680" w:rsidRPr="00242225" w:rsidTr="004A0635">
        <w:trPr>
          <w:trHeight w:val="300"/>
        </w:trPr>
        <w:tc>
          <w:tcPr>
            <w:tcW w:w="5000" w:type="pct"/>
            <w:gridSpan w:val="4"/>
            <w:shd w:val="clear" w:color="auto" w:fill="auto"/>
            <w:noWrap/>
            <w:vAlign w:val="center"/>
            <w:hideMark/>
          </w:tcPr>
          <w:p w:rsidR="001B0680" w:rsidRPr="00222E32" w:rsidRDefault="001B0680" w:rsidP="004A0635">
            <w:pPr>
              <w:suppressAutoHyphens w:val="0"/>
              <w:spacing w:after="0"/>
              <w:jc w:val="center"/>
              <w:rPr>
                <w:rFonts w:cs="Times New Roman"/>
                <w:b/>
                <w:bCs/>
                <w:color w:val="000000"/>
                <w:szCs w:val="22"/>
                <w:lang w:val="el-GR" w:eastAsia="en-GB"/>
              </w:rPr>
            </w:pPr>
            <w:r w:rsidRPr="00222E32">
              <w:rPr>
                <w:rFonts w:cs="Times New Roman"/>
                <w:b/>
                <w:bCs/>
                <w:color w:val="000000"/>
                <w:szCs w:val="22"/>
                <w:lang w:val="el-GR" w:eastAsia="en-GB"/>
              </w:rPr>
              <w:t>ΟΜΑΔΑ 1: ΚΑΤΑΚΥΡΩΣΗ ΓΙΑ ΤΟ ΣΥΝΟΛΟ ΤΩΝ ΕΙΔΩΝ ΤΗΣ ΟΜΑΔΑΣ</w:t>
            </w:r>
          </w:p>
        </w:tc>
      </w:tr>
      <w:tr w:rsidR="001B0680" w:rsidRPr="00242225" w:rsidTr="004A0635">
        <w:trPr>
          <w:trHeight w:val="300"/>
        </w:trPr>
        <w:tc>
          <w:tcPr>
            <w:tcW w:w="5000" w:type="pct"/>
            <w:gridSpan w:val="4"/>
            <w:shd w:val="clear" w:color="auto" w:fill="auto"/>
            <w:noWrap/>
            <w:vAlign w:val="bottom"/>
            <w:hideMark/>
          </w:tcPr>
          <w:p w:rsidR="001B0680" w:rsidRPr="00222E32" w:rsidRDefault="001B0680" w:rsidP="004A0635">
            <w:pPr>
              <w:suppressAutoHyphens w:val="0"/>
              <w:spacing w:after="0"/>
              <w:jc w:val="center"/>
              <w:rPr>
                <w:rFonts w:cs="Times New Roman"/>
                <w:b/>
                <w:bCs/>
                <w:color w:val="000000"/>
                <w:szCs w:val="22"/>
                <w:lang w:val="el-GR" w:eastAsia="en-GB"/>
              </w:rPr>
            </w:pPr>
            <w:r w:rsidRPr="00222E32">
              <w:rPr>
                <w:rFonts w:cs="Times New Roman"/>
                <w:b/>
                <w:bCs/>
                <w:color w:val="000000"/>
                <w:szCs w:val="22"/>
                <w:lang w:val="el-GR" w:eastAsia="en-GB"/>
              </w:rPr>
              <w:t>Κυτταρική σειρά για την καλλιέργεια μικροοργανισμών</w:t>
            </w:r>
          </w:p>
        </w:tc>
      </w:tr>
      <w:tr w:rsidR="001B0680" w:rsidRPr="00242225" w:rsidTr="004A0635">
        <w:trPr>
          <w:trHeight w:val="315"/>
        </w:trPr>
        <w:tc>
          <w:tcPr>
            <w:tcW w:w="659" w:type="pct"/>
            <w:shd w:val="clear" w:color="auto" w:fill="auto"/>
            <w:noWrap/>
            <w:vAlign w:val="bottom"/>
            <w:hideMark/>
          </w:tcPr>
          <w:p w:rsidR="001B0680" w:rsidRPr="00222E32" w:rsidRDefault="001B0680" w:rsidP="004A0635">
            <w:pPr>
              <w:suppressAutoHyphens w:val="0"/>
              <w:spacing w:after="0"/>
              <w:jc w:val="center"/>
              <w:rPr>
                <w:rFonts w:cs="Times New Roman"/>
                <w:b/>
                <w:bCs/>
                <w:color w:val="000000"/>
                <w:szCs w:val="22"/>
                <w:lang w:val="el-GR" w:eastAsia="en-GB"/>
              </w:rPr>
            </w:pPr>
          </w:p>
        </w:tc>
        <w:tc>
          <w:tcPr>
            <w:tcW w:w="2525" w:type="pct"/>
            <w:shd w:val="clear" w:color="auto" w:fill="auto"/>
            <w:noWrap/>
            <w:vAlign w:val="bottom"/>
            <w:hideMark/>
          </w:tcPr>
          <w:p w:rsidR="001B0680" w:rsidRPr="00222E32" w:rsidRDefault="001B0680" w:rsidP="004A0635">
            <w:pPr>
              <w:suppressAutoHyphens w:val="0"/>
              <w:spacing w:after="0"/>
              <w:jc w:val="left"/>
              <w:rPr>
                <w:rFonts w:ascii="Times New Roman" w:hAnsi="Times New Roman" w:cs="Times New Roman"/>
                <w:sz w:val="20"/>
                <w:szCs w:val="20"/>
                <w:lang w:val="el-GR" w:eastAsia="en-GB"/>
              </w:rPr>
            </w:pPr>
          </w:p>
        </w:tc>
        <w:tc>
          <w:tcPr>
            <w:tcW w:w="936" w:type="pct"/>
            <w:shd w:val="clear" w:color="auto" w:fill="auto"/>
            <w:noWrap/>
            <w:vAlign w:val="bottom"/>
            <w:hideMark/>
          </w:tcPr>
          <w:p w:rsidR="001B0680" w:rsidRPr="00222E32" w:rsidRDefault="001B0680" w:rsidP="004A0635">
            <w:pPr>
              <w:suppressAutoHyphens w:val="0"/>
              <w:spacing w:after="0"/>
              <w:jc w:val="left"/>
              <w:rPr>
                <w:rFonts w:ascii="Times New Roman" w:hAnsi="Times New Roman" w:cs="Times New Roman"/>
                <w:sz w:val="20"/>
                <w:szCs w:val="20"/>
                <w:lang w:val="el-GR" w:eastAsia="en-GB"/>
              </w:rPr>
            </w:pPr>
          </w:p>
        </w:tc>
        <w:tc>
          <w:tcPr>
            <w:tcW w:w="880" w:type="pct"/>
            <w:shd w:val="clear" w:color="auto" w:fill="auto"/>
            <w:noWrap/>
            <w:vAlign w:val="bottom"/>
            <w:hideMark/>
          </w:tcPr>
          <w:p w:rsidR="001B0680" w:rsidRPr="00222E32" w:rsidRDefault="001B0680" w:rsidP="004A0635">
            <w:pPr>
              <w:suppressAutoHyphens w:val="0"/>
              <w:spacing w:after="0"/>
              <w:jc w:val="left"/>
              <w:rPr>
                <w:rFonts w:ascii="Times New Roman" w:hAnsi="Times New Roman" w:cs="Times New Roman"/>
                <w:sz w:val="20"/>
                <w:szCs w:val="20"/>
                <w:lang w:val="el-GR" w:eastAsia="en-GB"/>
              </w:rPr>
            </w:pPr>
          </w:p>
        </w:tc>
      </w:tr>
      <w:tr w:rsidR="001B0680" w:rsidRPr="00222E32" w:rsidTr="004A0635">
        <w:trPr>
          <w:trHeight w:val="900"/>
        </w:trPr>
        <w:tc>
          <w:tcPr>
            <w:tcW w:w="659" w:type="pct"/>
            <w:shd w:val="clear" w:color="000000" w:fill="D9D9D9"/>
            <w:vAlign w:val="center"/>
            <w:hideMark/>
          </w:tcPr>
          <w:p w:rsidR="001B0680" w:rsidRPr="00222E32" w:rsidRDefault="001B0680" w:rsidP="004A0635">
            <w:pPr>
              <w:suppressAutoHyphens w:val="0"/>
              <w:spacing w:after="0"/>
              <w:jc w:val="center"/>
              <w:rPr>
                <w:rFonts w:cs="Times New Roman"/>
                <w:b/>
                <w:bCs/>
                <w:color w:val="000000"/>
                <w:szCs w:val="22"/>
                <w:lang w:eastAsia="en-GB"/>
              </w:rPr>
            </w:pPr>
            <w:r w:rsidRPr="00222E32">
              <w:rPr>
                <w:rFonts w:cs="Times New Roman"/>
                <w:b/>
                <w:bCs/>
                <w:color w:val="000000"/>
                <w:szCs w:val="22"/>
                <w:lang w:eastAsia="en-GB"/>
              </w:rPr>
              <w:t>A/A</w:t>
            </w:r>
          </w:p>
        </w:tc>
        <w:tc>
          <w:tcPr>
            <w:tcW w:w="2525" w:type="pct"/>
            <w:shd w:val="clear" w:color="000000" w:fill="D9D9D9"/>
            <w:vAlign w:val="center"/>
            <w:hideMark/>
          </w:tcPr>
          <w:p w:rsidR="001B0680" w:rsidRPr="00222E32" w:rsidRDefault="001B0680" w:rsidP="004A0635">
            <w:pPr>
              <w:suppressAutoHyphens w:val="0"/>
              <w:spacing w:after="0"/>
              <w:jc w:val="center"/>
              <w:rPr>
                <w:rFonts w:cs="Times New Roman"/>
                <w:b/>
                <w:bCs/>
                <w:color w:val="000000"/>
                <w:szCs w:val="22"/>
                <w:lang w:eastAsia="en-GB"/>
              </w:rPr>
            </w:pPr>
            <w:proofErr w:type="spellStart"/>
            <w:r w:rsidRPr="00222E32">
              <w:rPr>
                <w:rFonts w:cs="Times New Roman"/>
                <w:b/>
                <w:bCs/>
                <w:color w:val="000000"/>
                <w:szCs w:val="22"/>
                <w:lang w:eastAsia="en-GB"/>
              </w:rPr>
              <w:t>Τεχνικές</w:t>
            </w:r>
            <w:proofErr w:type="spellEnd"/>
            <w:r w:rsidRPr="00222E32">
              <w:rPr>
                <w:rFonts w:cs="Times New Roman"/>
                <w:b/>
                <w:bCs/>
                <w:color w:val="000000"/>
                <w:szCs w:val="22"/>
                <w:lang w:eastAsia="en-GB"/>
              </w:rPr>
              <w:t xml:space="preserve"> π</w:t>
            </w:r>
            <w:proofErr w:type="spellStart"/>
            <w:r w:rsidRPr="00222E32">
              <w:rPr>
                <w:rFonts w:cs="Times New Roman"/>
                <w:b/>
                <w:bCs/>
                <w:color w:val="000000"/>
                <w:szCs w:val="22"/>
                <w:lang w:eastAsia="en-GB"/>
              </w:rPr>
              <w:t>ροδι</w:t>
            </w:r>
            <w:proofErr w:type="spellEnd"/>
            <w:r w:rsidRPr="00222E32">
              <w:rPr>
                <w:rFonts w:cs="Times New Roman"/>
                <w:b/>
                <w:bCs/>
                <w:color w:val="000000"/>
                <w:szCs w:val="22"/>
                <w:lang w:eastAsia="en-GB"/>
              </w:rPr>
              <w:t>αγραφές</w:t>
            </w:r>
          </w:p>
        </w:tc>
        <w:tc>
          <w:tcPr>
            <w:tcW w:w="936" w:type="pct"/>
            <w:shd w:val="clear" w:color="auto" w:fill="auto"/>
            <w:vAlign w:val="center"/>
            <w:hideMark/>
          </w:tcPr>
          <w:p w:rsidR="001B0680" w:rsidRPr="00222E32" w:rsidRDefault="001B0680" w:rsidP="004A0635">
            <w:pPr>
              <w:suppressAutoHyphens w:val="0"/>
              <w:spacing w:after="0"/>
              <w:jc w:val="center"/>
              <w:rPr>
                <w:rFonts w:cs="Times New Roman"/>
                <w:b/>
                <w:bCs/>
                <w:color w:val="000000"/>
                <w:sz w:val="24"/>
                <w:lang w:val="el-GR" w:eastAsia="en-GB"/>
              </w:rPr>
            </w:pPr>
            <w:r w:rsidRPr="00222E32">
              <w:rPr>
                <w:rFonts w:cs="Times New Roman"/>
                <w:b/>
                <w:bCs/>
                <w:color w:val="000000"/>
                <w:sz w:val="24"/>
                <w:lang w:val="el-GR" w:eastAsia="en-GB"/>
              </w:rPr>
              <w:t xml:space="preserve">ΣΥΜΦΩΝΙΑ ΄Η ΜΗ ΜΕ ΤΙΣ ΠΡΟΔΙΑΓΡΑΦΕΣ ΜΙΑ ΠΡΟΣ ΜΙΑ </w:t>
            </w:r>
          </w:p>
        </w:tc>
        <w:tc>
          <w:tcPr>
            <w:tcW w:w="880" w:type="pct"/>
            <w:shd w:val="clear" w:color="auto" w:fill="auto"/>
            <w:vAlign w:val="center"/>
            <w:hideMark/>
          </w:tcPr>
          <w:p w:rsidR="001B0680" w:rsidRPr="00222E32" w:rsidRDefault="001B0680" w:rsidP="004A0635">
            <w:pPr>
              <w:suppressAutoHyphens w:val="0"/>
              <w:spacing w:after="0"/>
              <w:jc w:val="center"/>
              <w:rPr>
                <w:rFonts w:cs="Times New Roman"/>
                <w:b/>
                <w:bCs/>
                <w:color w:val="000000"/>
                <w:sz w:val="24"/>
                <w:lang w:eastAsia="en-GB"/>
              </w:rPr>
            </w:pPr>
            <w:r w:rsidRPr="00222E32">
              <w:rPr>
                <w:rFonts w:cs="Times New Roman"/>
                <w:b/>
                <w:bCs/>
                <w:color w:val="000000"/>
                <w:sz w:val="24"/>
                <w:lang w:eastAsia="en-GB"/>
              </w:rPr>
              <w:t>ΠΑΡΑΠΟΜΠΕΣ ΣΤΑ ΕΓΧΕΙΡΙΔΙΑ</w:t>
            </w:r>
          </w:p>
        </w:tc>
      </w:tr>
      <w:tr w:rsidR="001B0680" w:rsidRPr="00242225" w:rsidTr="004A0635">
        <w:trPr>
          <w:trHeight w:val="5490"/>
        </w:trPr>
        <w:tc>
          <w:tcPr>
            <w:tcW w:w="659" w:type="pct"/>
            <w:shd w:val="clear" w:color="auto" w:fill="auto"/>
            <w:noWrap/>
            <w:vAlign w:val="center"/>
            <w:hideMark/>
          </w:tcPr>
          <w:p w:rsidR="001B0680" w:rsidRPr="00222E32" w:rsidRDefault="001B0680" w:rsidP="004A0635">
            <w:pPr>
              <w:suppressAutoHyphens w:val="0"/>
              <w:spacing w:after="0"/>
              <w:jc w:val="center"/>
              <w:rPr>
                <w:rFonts w:cs="Times New Roman"/>
                <w:color w:val="000000"/>
                <w:szCs w:val="22"/>
                <w:lang w:eastAsia="en-GB"/>
              </w:rPr>
            </w:pPr>
            <w:r w:rsidRPr="00222E32">
              <w:rPr>
                <w:rFonts w:cs="Times New Roman"/>
                <w:color w:val="000000"/>
                <w:szCs w:val="22"/>
                <w:lang w:eastAsia="en-GB"/>
              </w:rPr>
              <w:t>1.1</w:t>
            </w:r>
          </w:p>
        </w:tc>
        <w:tc>
          <w:tcPr>
            <w:tcW w:w="2525" w:type="pct"/>
            <w:shd w:val="clear" w:color="auto" w:fill="auto"/>
            <w:vAlign w:val="center"/>
            <w:hideMark/>
          </w:tcPr>
          <w:p w:rsidR="001B0680" w:rsidRPr="00222E32" w:rsidRDefault="001B0680" w:rsidP="004A0635">
            <w:pPr>
              <w:suppressAutoHyphens w:val="0"/>
              <w:spacing w:after="0"/>
              <w:rPr>
                <w:rFonts w:cs="Times New Roman"/>
                <w:color w:val="000000"/>
                <w:szCs w:val="22"/>
                <w:lang w:val="el-GR" w:eastAsia="en-GB"/>
              </w:rPr>
            </w:pPr>
            <w:r w:rsidRPr="00222E32">
              <w:rPr>
                <w:rFonts w:cs="Times New Roman"/>
                <w:color w:val="000000"/>
                <w:szCs w:val="22"/>
                <w:lang w:val="el-GR" w:eastAsia="en-GB"/>
              </w:rPr>
              <w:t xml:space="preserve">Κυτταρική σειρά </w:t>
            </w:r>
            <w:r w:rsidRPr="00222E32">
              <w:rPr>
                <w:rFonts w:cs="Times New Roman"/>
                <w:color w:val="000000"/>
                <w:szCs w:val="22"/>
                <w:lang w:eastAsia="en-GB"/>
              </w:rPr>
              <w:t>E</w:t>
            </w:r>
            <w:r w:rsidRPr="00222E32">
              <w:rPr>
                <w:rFonts w:cs="Times New Roman"/>
                <w:color w:val="000000"/>
                <w:szCs w:val="22"/>
                <w:lang w:val="el-GR" w:eastAsia="en-GB"/>
              </w:rPr>
              <w:t xml:space="preserve">11, κλώνος της κυτταρικής σειράς </w:t>
            </w:r>
            <w:r w:rsidRPr="00222E32">
              <w:rPr>
                <w:rFonts w:cs="Times New Roman"/>
                <w:color w:val="000000"/>
                <w:szCs w:val="22"/>
                <w:lang w:eastAsia="en-GB"/>
              </w:rPr>
              <w:t>SSN</w:t>
            </w:r>
            <w:r w:rsidRPr="00222E32">
              <w:rPr>
                <w:rFonts w:cs="Times New Roman"/>
                <w:color w:val="000000"/>
                <w:szCs w:val="22"/>
                <w:lang w:val="el-GR" w:eastAsia="en-GB"/>
              </w:rPr>
              <w:t xml:space="preserve">-1, μόνιμα επιμολυσμένη με </w:t>
            </w:r>
            <w:proofErr w:type="spellStart"/>
            <w:r w:rsidRPr="00222E32">
              <w:rPr>
                <w:rFonts w:cs="Times New Roman"/>
                <w:color w:val="000000"/>
                <w:szCs w:val="22"/>
                <w:lang w:val="el-GR" w:eastAsia="en-GB"/>
              </w:rPr>
              <w:t>ρετροϊό</w:t>
            </w:r>
            <w:proofErr w:type="spellEnd"/>
            <w:r w:rsidRPr="00222E32">
              <w:rPr>
                <w:rFonts w:cs="Times New Roman"/>
                <w:color w:val="000000"/>
                <w:szCs w:val="22"/>
                <w:lang w:val="el-GR" w:eastAsia="en-GB"/>
              </w:rPr>
              <w:t xml:space="preserve"> τύπου-</w:t>
            </w:r>
            <w:r w:rsidRPr="00222E32">
              <w:rPr>
                <w:rFonts w:cs="Times New Roman"/>
                <w:color w:val="000000"/>
                <w:szCs w:val="22"/>
                <w:lang w:eastAsia="en-GB"/>
              </w:rPr>
              <w:t>C</w:t>
            </w:r>
            <w:r w:rsidRPr="00222E32">
              <w:rPr>
                <w:rFonts w:cs="Times New Roman"/>
                <w:color w:val="000000"/>
                <w:szCs w:val="22"/>
                <w:lang w:val="el-GR" w:eastAsia="en-GB"/>
              </w:rPr>
              <w:t xml:space="preserve">. Επιδεκτική σε επιμόλυνση από στελέχη του ιού ιχθύων </w:t>
            </w:r>
            <w:r w:rsidRPr="00222E32">
              <w:rPr>
                <w:rFonts w:cs="Times New Roman"/>
                <w:color w:val="000000"/>
                <w:szCs w:val="22"/>
                <w:lang w:eastAsia="en-GB"/>
              </w:rPr>
              <w:t>piscine</w:t>
            </w:r>
            <w:r w:rsidRPr="00222E32">
              <w:rPr>
                <w:rFonts w:cs="Times New Roman"/>
                <w:color w:val="000000"/>
                <w:szCs w:val="22"/>
                <w:lang w:val="el-GR" w:eastAsia="en-GB"/>
              </w:rPr>
              <w:t xml:space="preserve"> </w:t>
            </w:r>
            <w:proofErr w:type="spellStart"/>
            <w:r w:rsidRPr="00222E32">
              <w:rPr>
                <w:rFonts w:cs="Times New Roman"/>
                <w:color w:val="000000"/>
                <w:szCs w:val="22"/>
                <w:lang w:eastAsia="en-GB"/>
              </w:rPr>
              <w:t>nodavirus</w:t>
            </w:r>
            <w:proofErr w:type="spellEnd"/>
            <w:r w:rsidRPr="00222E32">
              <w:rPr>
                <w:rFonts w:cs="Times New Roman"/>
                <w:color w:val="000000"/>
                <w:szCs w:val="22"/>
                <w:lang w:val="el-GR" w:eastAsia="en-GB"/>
              </w:rPr>
              <w:t xml:space="preserve"> που ανήκουν σε διαφορετικούς γονότυπους (</w:t>
            </w:r>
            <w:r w:rsidRPr="00222E32">
              <w:rPr>
                <w:rFonts w:cs="Times New Roman"/>
                <w:color w:val="000000"/>
                <w:szCs w:val="22"/>
                <w:lang w:eastAsia="en-GB"/>
              </w:rPr>
              <w:t>SJNNV</w:t>
            </w:r>
            <w:r w:rsidRPr="00222E32">
              <w:rPr>
                <w:rFonts w:cs="Times New Roman"/>
                <w:color w:val="000000"/>
                <w:szCs w:val="22"/>
                <w:lang w:val="el-GR" w:eastAsia="en-GB"/>
              </w:rPr>
              <w:t xml:space="preserve">, </w:t>
            </w:r>
            <w:r w:rsidRPr="00222E32">
              <w:rPr>
                <w:rFonts w:cs="Times New Roman"/>
                <w:color w:val="000000"/>
                <w:szCs w:val="22"/>
                <w:lang w:eastAsia="en-GB"/>
              </w:rPr>
              <w:t>RGNNV</w:t>
            </w:r>
            <w:r w:rsidRPr="00222E32">
              <w:rPr>
                <w:rFonts w:cs="Times New Roman"/>
                <w:color w:val="000000"/>
                <w:szCs w:val="22"/>
                <w:lang w:val="el-GR" w:eastAsia="en-GB"/>
              </w:rPr>
              <w:t xml:space="preserve">, </w:t>
            </w:r>
            <w:r w:rsidRPr="00222E32">
              <w:rPr>
                <w:rFonts w:cs="Times New Roman"/>
                <w:color w:val="000000"/>
                <w:szCs w:val="22"/>
                <w:lang w:eastAsia="en-GB"/>
              </w:rPr>
              <w:t>TPNNV</w:t>
            </w:r>
            <w:r w:rsidRPr="00222E32">
              <w:rPr>
                <w:rFonts w:cs="Times New Roman"/>
                <w:color w:val="000000"/>
                <w:szCs w:val="22"/>
                <w:lang w:val="el-GR" w:eastAsia="en-GB"/>
              </w:rPr>
              <w:t xml:space="preserve"> </w:t>
            </w:r>
            <w:r w:rsidRPr="00222E32">
              <w:rPr>
                <w:rFonts w:cs="Times New Roman"/>
                <w:color w:val="000000"/>
                <w:szCs w:val="22"/>
                <w:lang w:eastAsia="en-GB"/>
              </w:rPr>
              <w:t>and</w:t>
            </w:r>
            <w:r w:rsidRPr="00222E32">
              <w:rPr>
                <w:rFonts w:cs="Times New Roman"/>
                <w:color w:val="000000"/>
                <w:szCs w:val="22"/>
                <w:lang w:val="el-GR" w:eastAsia="en-GB"/>
              </w:rPr>
              <w:t xml:space="preserve"> </w:t>
            </w:r>
            <w:r w:rsidRPr="00222E32">
              <w:rPr>
                <w:rFonts w:cs="Times New Roman"/>
                <w:color w:val="000000"/>
                <w:szCs w:val="22"/>
                <w:lang w:eastAsia="en-GB"/>
              </w:rPr>
              <w:t>BFNNV</w:t>
            </w:r>
            <w:r w:rsidRPr="00222E32">
              <w:rPr>
                <w:rFonts w:cs="Times New Roman"/>
                <w:color w:val="000000"/>
                <w:szCs w:val="22"/>
                <w:lang w:val="el-GR" w:eastAsia="en-GB"/>
              </w:rPr>
              <w:t xml:space="preserve">). Η </w:t>
            </w:r>
            <w:r w:rsidRPr="00222E32">
              <w:rPr>
                <w:rFonts w:cs="Times New Roman"/>
                <w:color w:val="000000"/>
                <w:szCs w:val="22"/>
                <w:lang w:eastAsia="en-GB"/>
              </w:rPr>
              <w:t>E</w:t>
            </w:r>
            <w:r w:rsidRPr="00222E32">
              <w:rPr>
                <w:rFonts w:cs="Times New Roman"/>
                <w:color w:val="000000"/>
                <w:szCs w:val="22"/>
                <w:lang w:val="el-GR" w:eastAsia="en-GB"/>
              </w:rPr>
              <w:t xml:space="preserve">11 επιτρέπει την εύκολη μόλυνση από τον ιό </w:t>
            </w:r>
            <w:proofErr w:type="spellStart"/>
            <w:r w:rsidRPr="00222E32">
              <w:rPr>
                <w:rFonts w:cs="Times New Roman"/>
                <w:color w:val="000000"/>
                <w:szCs w:val="22"/>
                <w:lang w:eastAsia="en-GB"/>
              </w:rPr>
              <w:t>nodavirus</w:t>
            </w:r>
            <w:proofErr w:type="spellEnd"/>
            <w:r w:rsidRPr="00222E32">
              <w:rPr>
                <w:rFonts w:cs="Times New Roman"/>
                <w:color w:val="000000"/>
                <w:szCs w:val="22"/>
                <w:lang w:val="el-GR" w:eastAsia="en-GB"/>
              </w:rPr>
              <w:t xml:space="preserve"> για την παραγωγή του. Είναι πιο σταθερή από την πατρική σειρά </w:t>
            </w:r>
            <w:r w:rsidRPr="00222E32">
              <w:rPr>
                <w:rFonts w:cs="Times New Roman"/>
                <w:color w:val="000000"/>
                <w:szCs w:val="22"/>
                <w:lang w:eastAsia="en-GB"/>
              </w:rPr>
              <w:t>SSN</w:t>
            </w:r>
            <w:r w:rsidRPr="00222E32">
              <w:rPr>
                <w:rFonts w:cs="Times New Roman"/>
                <w:color w:val="000000"/>
                <w:szCs w:val="22"/>
                <w:lang w:val="el-GR" w:eastAsia="en-GB"/>
              </w:rPr>
              <w:t>-1, αναπτύσσεται πιο γρήγορα (2 εβδομάδες στους 25 °</w:t>
            </w:r>
            <w:r w:rsidRPr="00222E32">
              <w:rPr>
                <w:rFonts w:cs="Times New Roman"/>
                <w:color w:val="000000"/>
                <w:szCs w:val="22"/>
                <w:lang w:eastAsia="en-GB"/>
              </w:rPr>
              <w:t>C</w:t>
            </w:r>
            <w:r w:rsidRPr="00222E32">
              <w:rPr>
                <w:rFonts w:cs="Times New Roman"/>
                <w:color w:val="000000"/>
                <w:szCs w:val="22"/>
                <w:lang w:val="el-GR" w:eastAsia="en-GB"/>
              </w:rPr>
              <w:t xml:space="preserve"> ή 4 εβδομάδες στους 20 °</w:t>
            </w:r>
            <w:r w:rsidRPr="00222E32">
              <w:rPr>
                <w:rFonts w:cs="Times New Roman"/>
                <w:color w:val="000000"/>
                <w:szCs w:val="22"/>
                <w:lang w:eastAsia="en-GB"/>
              </w:rPr>
              <w:t>C</w:t>
            </w:r>
            <w:r w:rsidRPr="00222E32">
              <w:rPr>
                <w:rFonts w:cs="Times New Roman"/>
                <w:color w:val="000000"/>
                <w:szCs w:val="22"/>
                <w:lang w:val="el-GR" w:eastAsia="en-GB"/>
              </w:rPr>
              <w:t xml:space="preserve">) και είναι </w:t>
            </w:r>
            <w:proofErr w:type="spellStart"/>
            <w:r w:rsidRPr="00222E32">
              <w:rPr>
                <w:rFonts w:cs="Times New Roman"/>
                <w:color w:val="000000"/>
                <w:szCs w:val="22"/>
                <w:lang w:val="el-GR" w:eastAsia="en-GB"/>
              </w:rPr>
              <w:t>επαναλήψιμη</w:t>
            </w:r>
            <w:proofErr w:type="spellEnd"/>
            <w:r w:rsidRPr="00222E32">
              <w:rPr>
                <w:rFonts w:cs="Times New Roman"/>
                <w:color w:val="000000"/>
                <w:szCs w:val="22"/>
                <w:lang w:val="el-GR" w:eastAsia="en-GB"/>
              </w:rPr>
              <w:t xml:space="preserve">, δίνοντας καθαρά </w:t>
            </w:r>
            <w:proofErr w:type="spellStart"/>
            <w:r w:rsidRPr="00222E32">
              <w:rPr>
                <w:rFonts w:cs="Times New Roman"/>
                <w:color w:val="000000"/>
                <w:szCs w:val="22"/>
                <w:lang w:val="el-GR" w:eastAsia="en-GB"/>
              </w:rPr>
              <w:t>κυτταροπαθολογικά</w:t>
            </w:r>
            <w:proofErr w:type="spellEnd"/>
            <w:r w:rsidRPr="00222E32">
              <w:rPr>
                <w:rFonts w:cs="Times New Roman"/>
                <w:color w:val="000000"/>
                <w:szCs w:val="22"/>
                <w:lang w:val="el-GR" w:eastAsia="en-GB"/>
              </w:rPr>
              <w:t xml:space="preserve"> χαρακτηριστικά μετά την επιμόλυνση με τον ιό.</w:t>
            </w:r>
          </w:p>
        </w:tc>
        <w:tc>
          <w:tcPr>
            <w:tcW w:w="936" w:type="pct"/>
            <w:shd w:val="clear" w:color="auto" w:fill="auto"/>
            <w:noWrap/>
            <w:vAlign w:val="bottom"/>
            <w:hideMark/>
          </w:tcPr>
          <w:p w:rsidR="001B0680" w:rsidRPr="00222E32" w:rsidRDefault="001B0680" w:rsidP="004A0635">
            <w:pPr>
              <w:suppressAutoHyphens w:val="0"/>
              <w:spacing w:after="0"/>
              <w:jc w:val="left"/>
              <w:rPr>
                <w:rFonts w:cs="Times New Roman"/>
                <w:color w:val="000000"/>
                <w:szCs w:val="22"/>
                <w:lang w:val="el-GR" w:eastAsia="en-GB"/>
              </w:rPr>
            </w:pPr>
            <w:r w:rsidRPr="00222E32">
              <w:rPr>
                <w:rFonts w:cs="Times New Roman"/>
                <w:color w:val="000000"/>
                <w:szCs w:val="22"/>
                <w:lang w:eastAsia="en-GB"/>
              </w:rPr>
              <w:t> </w:t>
            </w:r>
          </w:p>
        </w:tc>
        <w:tc>
          <w:tcPr>
            <w:tcW w:w="880" w:type="pct"/>
            <w:shd w:val="clear" w:color="auto" w:fill="auto"/>
            <w:noWrap/>
            <w:vAlign w:val="bottom"/>
            <w:hideMark/>
          </w:tcPr>
          <w:p w:rsidR="001B0680" w:rsidRPr="00222E32" w:rsidRDefault="001B0680" w:rsidP="004A0635">
            <w:pPr>
              <w:suppressAutoHyphens w:val="0"/>
              <w:spacing w:after="0"/>
              <w:jc w:val="left"/>
              <w:rPr>
                <w:rFonts w:cs="Times New Roman"/>
                <w:color w:val="000000"/>
                <w:szCs w:val="22"/>
                <w:lang w:val="el-GR" w:eastAsia="en-GB"/>
              </w:rPr>
            </w:pPr>
            <w:r w:rsidRPr="00222E32">
              <w:rPr>
                <w:rFonts w:cs="Times New Roman"/>
                <w:color w:val="000000"/>
                <w:szCs w:val="22"/>
                <w:lang w:eastAsia="en-GB"/>
              </w:rPr>
              <w:t> </w:t>
            </w:r>
          </w:p>
        </w:tc>
      </w:tr>
      <w:tr w:rsidR="001B0680" w:rsidRPr="00242225" w:rsidTr="004A0635">
        <w:trPr>
          <w:trHeight w:val="2580"/>
        </w:trPr>
        <w:tc>
          <w:tcPr>
            <w:tcW w:w="659" w:type="pct"/>
            <w:shd w:val="clear" w:color="auto" w:fill="auto"/>
            <w:noWrap/>
            <w:vAlign w:val="center"/>
            <w:hideMark/>
          </w:tcPr>
          <w:p w:rsidR="001B0680" w:rsidRPr="00222E32" w:rsidRDefault="001B0680" w:rsidP="004A0635">
            <w:pPr>
              <w:suppressAutoHyphens w:val="0"/>
              <w:spacing w:after="0"/>
              <w:jc w:val="center"/>
              <w:rPr>
                <w:rFonts w:cs="Times New Roman"/>
                <w:color w:val="000000"/>
                <w:szCs w:val="22"/>
                <w:lang w:eastAsia="en-GB"/>
              </w:rPr>
            </w:pPr>
            <w:r w:rsidRPr="00222E32">
              <w:rPr>
                <w:rFonts w:cs="Times New Roman"/>
                <w:color w:val="000000"/>
                <w:szCs w:val="22"/>
                <w:lang w:eastAsia="en-GB"/>
              </w:rPr>
              <w:t>1.2</w:t>
            </w:r>
          </w:p>
        </w:tc>
        <w:tc>
          <w:tcPr>
            <w:tcW w:w="2525" w:type="pct"/>
            <w:shd w:val="clear" w:color="auto" w:fill="auto"/>
            <w:vAlign w:val="center"/>
            <w:hideMark/>
          </w:tcPr>
          <w:p w:rsidR="001B0680" w:rsidRPr="00222E32" w:rsidRDefault="001B0680" w:rsidP="004A0635">
            <w:pPr>
              <w:suppressAutoHyphens w:val="0"/>
              <w:spacing w:after="0"/>
              <w:rPr>
                <w:rFonts w:cs="Times New Roman"/>
                <w:color w:val="000000"/>
                <w:szCs w:val="22"/>
                <w:lang w:val="el-GR" w:eastAsia="en-GB"/>
              </w:rPr>
            </w:pPr>
            <w:r w:rsidRPr="00222E32">
              <w:rPr>
                <w:rFonts w:cs="Times New Roman"/>
                <w:color w:val="000000"/>
                <w:szCs w:val="22"/>
                <w:lang w:val="el-GR" w:eastAsia="en-GB"/>
              </w:rPr>
              <w:t>Αντιβι</w:t>
            </w:r>
            <w:r>
              <w:rPr>
                <w:rFonts w:cs="Times New Roman"/>
                <w:color w:val="000000"/>
                <w:szCs w:val="22"/>
                <w:lang w:val="el-GR" w:eastAsia="en-GB"/>
              </w:rPr>
              <w:t>ο</w:t>
            </w:r>
            <w:r w:rsidRPr="00222E32">
              <w:rPr>
                <w:rFonts w:cs="Times New Roman"/>
                <w:color w:val="000000"/>
                <w:szCs w:val="22"/>
                <w:lang w:val="el-GR" w:eastAsia="en-GB"/>
              </w:rPr>
              <w:t xml:space="preserve">τικό/ </w:t>
            </w:r>
            <w:proofErr w:type="spellStart"/>
            <w:r w:rsidRPr="00222E32">
              <w:rPr>
                <w:rFonts w:cs="Times New Roman"/>
                <w:color w:val="000000"/>
                <w:szCs w:val="22"/>
                <w:lang w:val="el-GR" w:eastAsia="en-GB"/>
              </w:rPr>
              <w:t>αντιμυκητισιακό</w:t>
            </w:r>
            <w:proofErr w:type="spellEnd"/>
            <w:r w:rsidRPr="00222E32">
              <w:rPr>
                <w:rFonts w:cs="Times New Roman"/>
                <w:color w:val="000000"/>
                <w:szCs w:val="22"/>
                <w:lang w:val="el-GR" w:eastAsia="en-GB"/>
              </w:rPr>
              <w:t xml:space="preserve"> διάλυμα για χρήση ως πρόσθετο σε κυτταρική καλλιέργεια. Να περιέχει </w:t>
            </w:r>
            <w:proofErr w:type="spellStart"/>
            <w:r w:rsidRPr="00222E32">
              <w:rPr>
                <w:rFonts w:cs="Times New Roman"/>
                <w:color w:val="000000"/>
                <w:szCs w:val="22"/>
                <w:lang w:val="el-GR" w:eastAsia="en-GB"/>
              </w:rPr>
              <w:t>πενικιλλίνη</w:t>
            </w:r>
            <w:proofErr w:type="spellEnd"/>
            <w:r w:rsidRPr="00222E32">
              <w:rPr>
                <w:rFonts w:cs="Times New Roman"/>
                <w:color w:val="000000"/>
                <w:szCs w:val="22"/>
                <w:lang w:val="el-GR" w:eastAsia="en-GB"/>
              </w:rPr>
              <w:t xml:space="preserve">, στρεπτομυκίνη και </w:t>
            </w:r>
            <w:proofErr w:type="spellStart"/>
            <w:r w:rsidRPr="00222E32">
              <w:rPr>
                <w:rFonts w:cs="Times New Roman"/>
                <w:color w:val="000000"/>
                <w:szCs w:val="22"/>
                <w:lang w:val="el-GR" w:eastAsia="en-GB"/>
              </w:rPr>
              <w:t>αμφοτερισίνη</w:t>
            </w:r>
            <w:proofErr w:type="spellEnd"/>
            <w:r w:rsidRPr="00222E32">
              <w:rPr>
                <w:rFonts w:cs="Times New Roman"/>
                <w:color w:val="000000"/>
                <w:szCs w:val="22"/>
                <w:lang w:val="el-GR" w:eastAsia="en-GB"/>
              </w:rPr>
              <w:t xml:space="preserve"> </w:t>
            </w:r>
            <w:r w:rsidRPr="00222E32">
              <w:rPr>
                <w:rFonts w:cs="Times New Roman"/>
                <w:color w:val="000000"/>
                <w:szCs w:val="22"/>
                <w:lang w:eastAsia="en-GB"/>
              </w:rPr>
              <w:t>B</w:t>
            </w:r>
            <w:r w:rsidRPr="00222E32">
              <w:rPr>
                <w:rFonts w:cs="Times New Roman"/>
                <w:color w:val="000000"/>
                <w:szCs w:val="22"/>
                <w:lang w:val="el-GR" w:eastAsia="en-GB"/>
              </w:rPr>
              <w:t xml:space="preserve">. Το </w:t>
            </w:r>
            <w:proofErr w:type="spellStart"/>
            <w:r w:rsidRPr="00222E32">
              <w:rPr>
                <w:rFonts w:cs="Times New Roman"/>
                <w:color w:val="000000"/>
                <w:szCs w:val="22"/>
                <w:lang w:val="el-GR" w:eastAsia="en-GB"/>
              </w:rPr>
              <w:t>αντιμικροβιακό</w:t>
            </w:r>
            <w:proofErr w:type="spellEnd"/>
            <w:r w:rsidRPr="00222E32">
              <w:rPr>
                <w:rFonts w:cs="Times New Roman"/>
                <w:color w:val="000000"/>
                <w:szCs w:val="22"/>
                <w:lang w:val="el-GR" w:eastAsia="en-GB"/>
              </w:rPr>
              <w:t xml:space="preserve"> φάσμα να περιλαμβάνει </w:t>
            </w:r>
            <w:r w:rsidRPr="00222E32">
              <w:rPr>
                <w:rFonts w:cs="Times New Roman"/>
                <w:color w:val="000000"/>
                <w:szCs w:val="22"/>
                <w:lang w:eastAsia="en-GB"/>
              </w:rPr>
              <w:t>Gram</w:t>
            </w:r>
            <w:r w:rsidRPr="00222E32">
              <w:rPr>
                <w:rFonts w:cs="Times New Roman"/>
                <w:color w:val="000000"/>
                <w:szCs w:val="22"/>
                <w:lang w:val="el-GR" w:eastAsia="en-GB"/>
              </w:rPr>
              <w:t xml:space="preserve">-αρνητικά και </w:t>
            </w:r>
            <w:r w:rsidRPr="00222E32">
              <w:rPr>
                <w:rFonts w:cs="Times New Roman"/>
                <w:color w:val="000000"/>
                <w:szCs w:val="22"/>
                <w:lang w:eastAsia="en-GB"/>
              </w:rPr>
              <w:t>Gram</w:t>
            </w:r>
            <w:r w:rsidRPr="00222E32">
              <w:rPr>
                <w:rFonts w:cs="Times New Roman"/>
                <w:color w:val="000000"/>
                <w:szCs w:val="22"/>
                <w:lang w:val="el-GR" w:eastAsia="en-GB"/>
              </w:rPr>
              <w:t>-θετικά βακτήρια, μύκητες και ζύμες</w:t>
            </w:r>
            <w:r>
              <w:rPr>
                <w:rFonts w:cs="Times New Roman"/>
                <w:color w:val="000000"/>
                <w:szCs w:val="22"/>
                <w:lang w:val="el-GR" w:eastAsia="en-GB"/>
              </w:rPr>
              <w:t>.</w:t>
            </w:r>
          </w:p>
        </w:tc>
        <w:tc>
          <w:tcPr>
            <w:tcW w:w="936" w:type="pct"/>
            <w:shd w:val="clear" w:color="auto" w:fill="auto"/>
            <w:noWrap/>
            <w:vAlign w:val="bottom"/>
            <w:hideMark/>
          </w:tcPr>
          <w:p w:rsidR="001B0680" w:rsidRPr="00222E32" w:rsidRDefault="001B0680" w:rsidP="004A0635">
            <w:pPr>
              <w:suppressAutoHyphens w:val="0"/>
              <w:spacing w:after="0"/>
              <w:jc w:val="left"/>
              <w:rPr>
                <w:rFonts w:cs="Times New Roman"/>
                <w:color w:val="000000"/>
                <w:szCs w:val="22"/>
                <w:lang w:val="el-GR" w:eastAsia="en-GB"/>
              </w:rPr>
            </w:pPr>
            <w:r w:rsidRPr="00222E32">
              <w:rPr>
                <w:rFonts w:cs="Times New Roman"/>
                <w:color w:val="000000"/>
                <w:szCs w:val="22"/>
                <w:lang w:eastAsia="en-GB"/>
              </w:rPr>
              <w:t> </w:t>
            </w:r>
          </w:p>
        </w:tc>
        <w:tc>
          <w:tcPr>
            <w:tcW w:w="880" w:type="pct"/>
            <w:shd w:val="clear" w:color="auto" w:fill="auto"/>
            <w:noWrap/>
            <w:vAlign w:val="bottom"/>
            <w:hideMark/>
          </w:tcPr>
          <w:p w:rsidR="001B0680" w:rsidRPr="00222E32" w:rsidRDefault="001B0680" w:rsidP="004A0635">
            <w:pPr>
              <w:suppressAutoHyphens w:val="0"/>
              <w:spacing w:after="0"/>
              <w:jc w:val="left"/>
              <w:rPr>
                <w:rFonts w:cs="Times New Roman"/>
                <w:color w:val="000000"/>
                <w:szCs w:val="22"/>
                <w:lang w:val="el-GR" w:eastAsia="en-GB"/>
              </w:rPr>
            </w:pPr>
            <w:r w:rsidRPr="00222E32">
              <w:rPr>
                <w:rFonts w:cs="Times New Roman"/>
                <w:color w:val="000000"/>
                <w:szCs w:val="22"/>
                <w:lang w:eastAsia="en-GB"/>
              </w:rPr>
              <w:t> </w:t>
            </w:r>
          </w:p>
        </w:tc>
      </w:tr>
      <w:tr w:rsidR="001B0680" w:rsidRPr="00242225" w:rsidTr="004A0635">
        <w:trPr>
          <w:trHeight w:val="300"/>
        </w:trPr>
        <w:tc>
          <w:tcPr>
            <w:tcW w:w="659" w:type="pct"/>
            <w:shd w:val="clear" w:color="auto" w:fill="auto"/>
            <w:noWrap/>
            <w:vAlign w:val="center"/>
            <w:hideMark/>
          </w:tcPr>
          <w:p w:rsidR="001B0680" w:rsidRPr="00222E32" w:rsidRDefault="001B0680" w:rsidP="004A0635">
            <w:pPr>
              <w:suppressAutoHyphens w:val="0"/>
              <w:spacing w:after="0"/>
              <w:jc w:val="left"/>
              <w:rPr>
                <w:rFonts w:cs="Times New Roman"/>
                <w:color w:val="000000"/>
                <w:szCs w:val="22"/>
                <w:lang w:val="el-GR" w:eastAsia="en-GB"/>
              </w:rPr>
            </w:pPr>
          </w:p>
        </w:tc>
        <w:tc>
          <w:tcPr>
            <w:tcW w:w="2525" w:type="pct"/>
            <w:shd w:val="clear" w:color="auto" w:fill="auto"/>
            <w:noWrap/>
            <w:vAlign w:val="center"/>
            <w:hideMark/>
          </w:tcPr>
          <w:p w:rsidR="001B0680" w:rsidRPr="00222E32" w:rsidRDefault="001B0680" w:rsidP="004A0635">
            <w:pPr>
              <w:suppressAutoHyphens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l-GR" w:eastAsia="en-GB"/>
              </w:rPr>
            </w:pPr>
          </w:p>
        </w:tc>
        <w:tc>
          <w:tcPr>
            <w:tcW w:w="936" w:type="pct"/>
            <w:shd w:val="clear" w:color="auto" w:fill="auto"/>
            <w:noWrap/>
            <w:vAlign w:val="bottom"/>
            <w:hideMark/>
          </w:tcPr>
          <w:p w:rsidR="001B0680" w:rsidRPr="00222E32" w:rsidRDefault="001B0680" w:rsidP="004A0635">
            <w:pPr>
              <w:suppressAutoHyphens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l-GR" w:eastAsia="en-GB"/>
              </w:rPr>
            </w:pPr>
          </w:p>
        </w:tc>
        <w:tc>
          <w:tcPr>
            <w:tcW w:w="880" w:type="pct"/>
            <w:shd w:val="clear" w:color="auto" w:fill="auto"/>
            <w:noWrap/>
            <w:vAlign w:val="bottom"/>
            <w:hideMark/>
          </w:tcPr>
          <w:p w:rsidR="001B0680" w:rsidRPr="00222E32" w:rsidRDefault="001B0680" w:rsidP="004A0635">
            <w:pPr>
              <w:suppressAutoHyphens w:val="0"/>
              <w:spacing w:after="0"/>
              <w:jc w:val="left"/>
              <w:rPr>
                <w:rFonts w:ascii="Times New Roman" w:hAnsi="Times New Roman" w:cs="Times New Roman"/>
                <w:sz w:val="20"/>
                <w:szCs w:val="20"/>
                <w:lang w:val="el-GR" w:eastAsia="en-GB"/>
              </w:rPr>
            </w:pPr>
          </w:p>
        </w:tc>
      </w:tr>
      <w:tr w:rsidR="001B0680" w:rsidRPr="00242225" w:rsidTr="004A0635">
        <w:trPr>
          <w:trHeight w:val="300"/>
        </w:trPr>
        <w:tc>
          <w:tcPr>
            <w:tcW w:w="5000" w:type="pct"/>
            <w:gridSpan w:val="4"/>
            <w:shd w:val="clear" w:color="auto" w:fill="auto"/>
            <w:noWrap/>
            <w:vAlign w:val="center"/>
            <w:hideMark/>
          </w:tcPr>
          <w:p w:rsidR="001B0680" w:rsidRPr="00222E32" w:rsidRDefault="001B0680" w:rsidP="004A0635">
            <w:pPr>
              <w:suppressAutoHyphens w:val="0"/>
              <w:spacing w:after="0"/>
              <w:jc w:val="center"/>
              <w:rPr>
                <w:rFonts w:cs="Times New Roman"/>
                <w:b/>
                <w:bCs/>
                <w:color w:val="000000"/>
                <w:szCs w:val="22"/>
                <w:lang w:val="el-GR" w:eastAsia="en-GB"/>
              </w:rPr>
            </w:pPr>
            <w:r w:rsidRPr="00222E32">
              <w:rPr>
                <w:rFonts w:cs="Times New Roman"/>
                <w:b/>
                <w:bCs/>
                <w:color w:val="000000"/>
                <w:szCs w:val="22"/>
                <w:lang w:val="el-GR" w:eastAsia="en-GB"/>
              </w:rPr>
              <w:t>ΟΜΑΔΑ 2: ΚΑΤΑΚΥΡΩΣΗ ΓΙΑ ΤΟ ΣΥΝΟΛΟ ΤΩΝ ΕΙΔΩΝ ΤΗΣ ΟΜΑΔΑΣ</w:t>
            </w:r>
          </w:p>
        </w:tc>
      </w:tr>
      <w:tr w:rsidR="001B0680" w:rsidRPr="00242225" w:rsidTr="004A0635">
        <w:trPr>
          <w:trHeight w:val="300"/>
        </w:trPr>
        <w:tc>
          <w:tcPr>
            <w:tcW w:w="5000" w:type="pct"/>
            <w:gridSpan w:val="4"/>
            <w:shd w:val="clear" w:color="auto" w:fill="auto"/>
            <w:noWrap/>
            <w:vAlign w:val="bottom"/>
            <w:hideMark/>
          </w:tcPr>
          <w:p w:rsidR="001B0680" w:rsidRPr="00222E32" w:rsidRDefault="001B0680" w:rsidP="004A0635">
            <w:pPr>
              <w:suppressAutoHyphens w:val="0"/>
              <w:spacing w:after="0"/>
              <w:jc w:val="center"/>
              <w:rPr>
                <w:rFonts w:cs="Times New Roman"/>
                <w:b/>
                <w:bCs/>
                <w:color w:val="000000"/>
                <w:szCs w:val="22"/>
                <w:lang w:val="el-GR" w:eastAsia="en-GB"/>
              </w:rPr>
            </w:pPr>
            <w:r w:rsidRPr="00222E32">
              <w:rPr>
                <w:rFonts w:cs="Times New Roman"/>
                <w:b/>
                <w:bCs/>
                <w:color w:val="000000"/>
                <w:szCs w:val="22"/>
                <w:lang w:val="el-GR" w:eastAsia="en-GB"/>
              </w:rPr>
              <w:t>Θρεπτικά υλικά και μέσα για την καλλιέργεια μικροοργανισμών και κυττάρων</w:t>
            </w:r>
          </w:p>
        </w:tc>
      </w:tr>
      <w:tr w:rsidR="001B0680" w:rsidRPr="00242225" w:rsidTr="004A0635">
        <w:trPr>
          <w:trHeight w:val="300"/>
        </w:trPr>
        <w:tc>
          <w:tcPr>
            <w:tcW w:w="659" w:type="pct"/>
            <w:shd w:val="clear" w:color="auto" w:fill="auto"/>
            <w:noWrap/>
            <w:vAlign w:val="bottom"/>
            <w:hideMark/>
          </w:tcPr>
          <w:p w:rsidR="001B0680" w:rsidRPr="00222E32" w:rsidRDefault="001B0680" w:rsidP="004A0635">
            <w:pPr>
              <w:suppressAutoHyphens w:val="0"/>
              <w:spacing w:after="0"/>
              <w:jc w:val="center"/>
              <w:rPr>
                <w:rFonts w:cs="Times New Roman"/>
                <w:b/>
                <w:bCs/>
                <w:color w:val="000000"/>
                <w:szCs w:val="22"/>
                <w:lang w:val="el-GR" w:eastAsia="en-GB"/>
              </w:rPr>
            </w:pPr>
          </w:p>
        </w:tc>
        <w:tc>
          <w:tcPr>
            <w:tcW w:w="2525" w:type="pct"/>
            <w:shd w:val="clear" w:color="auto" w:fill="auto"/>
            <w:noWrap/>
            <w:vAlign w:val="bottom"/>
            <w:hideMark/>
          </w:tcPr>
          <w:p w:rsidR="001B0680" w:rsidRPr="00222E32" w:rsidRDefault="001B0680" w:rsidP="004A0635">
            <w:pPr>
              <w:suppressAutoHyphens w:val="0"/>
              <w:spacing w:after="0"/>
              <w:jc w:val="left"/>
              <w:rPr>
                <w:rFonts w:ascii="Times New Roman" w:hAnsi="Times New Roman" w:cs="Times New Roman"/>
                <w:sz w:val="20"/>
                <w:szCs w:val="20"/>
                <w:lang w:val="el-GR" w:eastAsia="en-GB"/>
              </w:rPr>
            </w:pPr>
          </w:p>
        </w:tc>
        <w:tc>
          <w:tcPr>
            <w:tcW w:w="936" w:type="pct"/>
            <w:shd w:val="clear" w:color="auto" w:fill="auto"/>
            <w:noWrap/>
            <w:vAlign w:val="bottom"/>
            <w:hideMark/>
          </w:tcPr>
          <w:p w:rsidR="001B0680" w:rsidRPr="00222E32" w:rsidRDefault="001B0680" w:rsidP="004A0635">
            <w:pPr>
              <w:suppressAutoHyphens w:val="0"/>
              <w:spacing w:after="0"/>
              <w:jc w:val="left"/>
              <w:rPr>
                <w:rFonts w:ascii="Times New Roman" w:hAnsi="Times New Roman" w:cs="Times New Roman"/>
                <w:sz w:val="20"/>
                <w:szCs w:val="20"/>
                <w:lang w:val="el-GR" w:eastAsia="en-GB"/>
              </w:rPr>
            </w:pPr>
          </w:p>
        </w:tc>
        <w:tc>
          <w:tcPr>
            <w:tcW w:w="880" w:type="pct"/>
            <w:shd w:val="clear" w:color="auto" w:fill="auto"/>
            <w:noWrap/>
            <w:vAlign w:val="bottom"/>
            <w:hideMark/>
          </w:tcPr>
          <w:p w:rsidR="001B0680" w:rsidRPr="00222E32" w:rsidRDefault="001B0680" w:rsidP="004A0635">
            <w:pPr>
              <w:suppressAutoHyphens w:val="0"/>
              <w:spacing w:after="0"/>
              <w:jc w:val="left"/>
              <w:rPr>
                <w:rFonts w:ascii="Times New Roman" w:hAnsi="Times New Roman" w:cs="Times New Roman"/>
                <w:sz w:val="20"/>
                <w:szCs w:val="20"/>
                <w:lang w:val="el-GR" w:eastAsia="en-GB"/>
              </w:rPr>
            </w:pPr>
          </w:p>
        </w:tc>
      </w:tr>
      <w:tr w:rsidR="001B0680" w:rsidRPr="00222E32" w:rsidTr="004A0635">
        <w:trPr>
          <w:trHeight w:val="2700"/>
        </w:trPr>
        <w:tc>
          <w:tcPr>
            <w:tcW w:w="659" w:type="pct"/>
            <w:shd w:val="clear" w:color="000000" w:fill="D9D9D9"/>
            <w:vAlign w:val="center"/>
            <w:hideMark/>
          </w:tcPr>
          <w:p w:rsidR="001B0680" w:rsidRPr="00222E32" w:rsidRDefault="001B0680" w:rsidP="004A0635">
            <w:pPr>
              <w:suppressAutoHyphens w:val="0"/>
              <w:spacing w:after="0"/>
              <w:jc w:val="center"/>
              <w:rPr>
                <w:rFonts w:cs="Times New Roman"/>
                <w:b/>
                <w:bCs/>
                <w:color w:val="000000"/>
                <w:szCs w:val="22"/>
                <w:lang w:eastAsia="en-GB"/>
              </w:rPr>
            </w:pPr>
            <w:r w:rsidRPr="00222E32">
              <w:rPr>
                <w:rFonts w:cs="Times New Roman"/>
                <w:b/>
                <w:bCs/>
                <w:color w:val="000000"/>
                <w:szCs w:val="22"/>
                <w:lang w:eastAsia="en-GB"/>
              </w:rPr>
              <w:lastRenderedPageBreak/>
              <w:t>A/A</w:t>
            </w:r>
          </w:p>
        </w:tc>
        <w:tc>
          <w:tcPr>
            <w:tcW w:w="2525" w:type="pct"/>
            <w:shd w:val="clear" w:color="000000" w:fill="D9D9D9"/>
            <w:vAlign w:val="center"/>
            <w:hideMark/>
          </w:tcPr>
          <w:p w:rsidR="001B0680" w:rsidRPr="00222E32" w:rsidRDefault="001B0680" w:rsidP="004A0635">
            <w:pPr>
              <w:suppressAutoHyphens w:val="0"/>
              <w:spacing w:after="0"/>
              <w:jc w:val="center"/>
              <w:rPr>
                <w:rFonts w:cs="Times New Roman"/>
                <w:b/>
                <w:bCs/>
                <w:color w:val="000000"/>
                <w:szCs w:val="22"/>
                <w:lang w:eastAsia="en-GB"/>
              </w:rPr>
            </w:pPr>
            <w:proofErr w:type="spellStart"/>
            <w:r w:rsidRPr="00222E32">
              <w:rPr>
                <w:rFonts w:cs="Times New Roman"/>
                <w:b/>
                <w:bCs/>
                <w:color w:val="000000"/>
                <w:szCs w:val="22"/>
                <w:lang w:eastAsia="en-GB"/>
              </w:rPr>
              <w:t>Τεχνικές</w:t>
            </w:r>
            <w:proofErr w:type="spellEnd"/>
            <w:r w:rsidRPr="00222E32">
              <w:rPr>
                <w:rFonts w:cs="Times New Roman"/>
                <w:b/>
                <w:bCs/>
                <w:color w:val="000000"/>
                <w:szCs w:val="22"/>
                <w:lang w:eastAsia="en-GB"/>
              </w:rPr>
              <w:t xml:space="preserve"> π</w:t>
            </w:r>
            <w:proofErr w:type="spellStart"/>
            <w:r w:rsidRPr="00222E32">
              <w:rPr>
                <w:rFonts w:cs="Times New Roman"/>
                <w:b/>
                <w:bCs/>
                <w:color w:val="000000"/>
                <w:szCs w:val="22"/>
                <w:lang w:eastAsia="en-GB"/>
              </w:rPr>
              <w:t>ροδι</w:t>
            </w:r>
            <w:proofErr w:type="spellEnd"/>
            <w:r w:rsidRPr="00222E32">
              <w:rPr>
                <w:rFonts w:cs="Times New Roman"/>
                <w:b/>
                <w:bCs/>
                <w:color w:val="000000"/>
                <w:szCs w:val="22"/>
                <w:lang w:eastAsia="en-GB"/>
              </w:rPr>
              <w:t>αγραφές</w:t>
            </w:r>
          </w:p>
        </w:tc>
        <w:tc>
          <w:tcPr>
            <w:tcW w:w="936" w:type="pct"/>
            <w:shd w:val="clear" w:color="auto" w:fill="auto"/>
            <w:vAlign w:val="center"/>
            <w:hideMark/>
          </w:tcPr>
          <w:p w:rsidR="001B0680" w:rsidRPr="00222E32" w:rsidRDefault="001B0680" w:rsidP="004A0635">
            <w:pPr>
              <w:suppressAutoHyphens w:val="0"/>
              <w:spacing w:after="0"/>
              <w:jc w:val="center"/>
              <w:rPr>
                <w:rFonts w:cs="Times New Roman"/>
                <w:b/>
                <w:bCs/>
                <w:color w:val="000000"/>
                <w:sz w:val="24"/>
                <w:lang w:val="el-GR" w:eastAsia="en-GB"/>
              </w:rPr>
            </w:pPr>
            <w:r w:rsidRPr="00222E32">
              <w:rPr>
                <w:rFonts w:cs="Times New Roman"/>
                <w:b/>
                <w:bCs/>
                <w:color w:val="000000"/>
                <w:sz w:val="24"/>
                <w:lang w:val="el-GR" w:eastAsia="en-GB"/>
              </w:rPr>
              <w:t xml:space="preserve">ΣΥΜΦΩΝΙΑ ΄Η ΜΗ ΜΕ ΤΙΣ ΠΡΟΔΙΑΓΡΑΦΕΣ ΜΙΑ ΠΡΟΣ ΜΙΑ </w:t>
            </w:r>
          </w:p>
        </w:tc>
        <w:tc>
          <w:tcPr>
            <w:tcW w:w="880" w:type="pct"/>
            <w:shd w:val="clear" w:color="auto" w:fill="auto"/>
            <w:vAlign w:val="center"/>
            <w:hideMark/>
          </w:tcPr>
          <w:p w:rsidR="001B0680" w:rsidRPr="00222E32" w:rsidRDefault="001B0680" w:rsidP="004A0635">
            <w:pPr>
              <w:suppressAutoHyphens w:val="0"/>
              <w:spacing w:after="0"/>
              <w:jc w:val="center"/>
              <w:rPr>
                <w:rFonts w:cs="Times New Roman"/>
                <w:b/>
                <w:bCs/>
                <w:color w:val="000000"/>
                <w:sz w:val="24"/>
                <w:lang w:eastAsia="en-GB"/>
              </w:rPr>
            </w:pPr>
            <w:r w:rsidRPr="00222E32">
              <w:rPr>
                <w:rFonts w:cs="Times New Roman"/>
                <w:b/>
                <w:bCs/>
                <w:color w:val="000000"/>
                <w:sz w:val="24"/>
                <w:lang w:eastAsia="en-GB"/>
              </w:rPr>
              <w:t>ΠΑΡΑΠΟΜΠΕΣ ΣΤΑ ΕΓΧΕΙΡΙΔΙΑ</w:t>
            </w:r>
          </w:p>
        </w:tc>
      </w:tr>
      <w:tr w:rsidR="001B0680" w:rsidRPr="00222E32" w:rsidTr="004A0635">
        <w:trPr>
          <w:trHeight w:val="2295"/>
        </w:trPr>
        <w:tc>
          <w:tcPr>
            <w:tcW w:w="659" w:type="pct"/>
            <w:shd w:val="clear" w:color="auto" w:fill="auto"/>
            <w:vAlign w:val="center"/>
            <w:hideMark/>
          </w:tcPr>
          <w:p w:rsidR="001B0680" w:rsidRPr="00222E32" w:rsidRDefault="001B0680" w:rsidP="004A0635">
            <w:pPr>
              <w:suppressAutoHyphens w:val="0"/>
              <w:spacing w:after="0"/>
              <w:jc w:val="center"/>
              <w:rPr>
                <w:rFonts w:cs="Times New Roman"/>
                <w:color w:val="000000"/>
                <w:szCs w:val="22"/>
                <w:lang w:eastAsia="en-GB"/>
              </w:rPr>
            </w:pPr>
            <w:r w:rsidRPr="00222E32">
              <w:rPr>
                <w:rFonts w:cs="Times New Roman"/>
                <w:color w:val="000000"/>
                <w:szCs w:val="22"/>
                <w:lang w:eastAsia="en-GB"/>
              </w:rPr>
              <w:t>2.1</w:t>
            </w:r>
          </w:p>
        </w:tc>
        <w:tc>
          <w:tcPr>
            <w:tcW w:w="2525" w:type="pct"/>
            <w:shd w:val="clear" w:color="auto" w:fill="auto"/>
            <w:vAlign w:val="center"/>
            <w:hideMark/>
          </w:tcPr>
          <w:p w:rsidR="001B0680" w:rsidRPr="00222E32" w:rsidRDefault="001B0680" w:rsidP="004A0635">
            <w:pPr>
              <w:suppressAutoHyphens w:val="0"/>
              <w:spacing w:after="0"/>
              <w:rPr>
                <w:rFonts w:cs="Times New Roman"/>
                <w:color w:val="000000"/>
                <w:szCs w:val="22"/>
                <w:lang w:eastAsia="en-GB"/>
              </w:rPr>
            </w:pPr>
            <w:r w:rsidRPr="00222E32">
              <w:rPr>
                <w:rFonts w:cs="Times New Roman"/>
                <w:color w:val="000000"/>
                <w:szCs w:val="22"/>
                <w:lang w:val="el-GR" w:eastAsia="en-GB"/>
              </w:rPr>
              <w:t xml:space="preserve">Στείρο θρεπτικό υλικό καλλιέργειας κυττάρων </w:t>
            </w:r>
            <w:proofErr w:type="spellStart"/>
            <w:r w:rsidRPr="00222E32">
              <w:rPr>
                <w:rFonts w:cs="Times New Roman"/>
                <w:color w:val="000000"/>
                <w:szCs w:val="22"/>
                <w:lang w:eastAsia="en-GB"/>
              </w:rPr>
              <w:t>Leibovitz</w:t>
            </w:r>
            <w:proofErr w:type="spellEnd"/>
            <w:r w:rsidRPr="00222E32">
              <w:rPr>
                <w:rFonts w:cs="Times New Roman"/>
                <w:color w:val="000000"/>
                <w:szCs w:val="22"/>
                <w:lang w:val="el-GR" w:eastAsia="en-GB"/>
              </w:rPr>
              <w:t xml:space="preserve"> </w:t>
            </w:r>
            <w:r w:rsidRPr="00222E32">
              <w:rPr>
                <w:rFonts w:cs="Times New Roman"/>
                <w:color w:val="000000"/>
                <w:szCs w:val="22"/>
                <w:lang w:eastAsia="en-GB"/>
              </w:rPr>
              <w:t>L</w:t>
            </w:r>
            <w:r w:rsidRPr="00222E32">
              <w:rPr>
                <w:rFonts w:cs="Times New Roman"/>
                <w:color w:val="000000"/>
                <w:szCs w:val="22"/>
                <w:lang w:val="el-GR" w:eastAsia="en-GB"/>
              </w:rPr>
              <w:t xml:space="preserve">-15. Να μην περιέχει </w:t>
            </w:r>
            <w:r w:rsidRPr="00222E32">
              <w:rPr>
                <w:rFonts w:cs="Times New Roman"/>
                <w:color w:val="000000"/>
                <w:szCs w:val="22"/>
                <w:lang w:eastAsia="en-GB"/>
              </w:rPr>
              <w:t>L</w:t>
            </w:r>
            <w:r w:rsidRPr="00222E32">
              <w:rPr>
                <w:rFonts w:cs="Times New Roman"/>
                <w:color w:val="000000"/>
                <w:szCs w:val="22"/>
                <w:lang w:val="el-GR" w:eastAsia="en-GB"/>
              </w:rPr>
              <w:t>-</w:t>
            </w:r>
            <w:r w:rsidRPr="00222E32">
              <w:rPr>
                <w:rFonts w:cs="Times New Roman"/>
                <w:color w:val="000000"/>
                <w:szCs w:val="22"/>
                <w:lang w:eastAsia="en-GB"/>
              </w:rPr>
              <w:t>Glutamine</w:t>
            </w:r>
            <w:r w:rsidRPr="00222E32">
              <w:rPr>
                <w:rFonts w:cs="Times New Roman"/>
                <w:color w:val="000000"/>
                <w:szCs w:val="22"/>
                <w:lang w:val="el-GR" w:eastAsia="en-GB"/>
              </w:rPr>
              <w:t xml:space="preserve">. </w:t>
            </w:r>
            <w:proofErr w:type="spellStart"/>
            <w:r w:rsidRPr="00222E32">
              <w:rPr>
                <w:rFonts w:cs="Times New Roman"/>
                <w:color w:val="000000"/>
                <w:szCs w:val="22"/>
                <w:lang w:eastAsia="en-GB"/>
              </w:rPr>
              <w:t>Συσκευ</w:t>
            </w:r>
            <w:proofErr w:type="spellEnd"/>
            <w:r w:rsidRPr="00222E32">
              <w:rPr>
                <w:rFonts w:cs="Times New Roman"/>
                <w:color w:val="000000"/>
                <w:szCs w:val="22"/>
                <w:lang w:eastAsia="en-GB"/>
              </w:rPr>
              <w:t xml:space="preserve">ασία 500 </w:t>
            </w:r>
            <w:proofErr w:type="spellStart"/>
            <w:r w:rsidRPr="00222E32">
              <w:rPr>
                <w:rFonts w:cs="Times New Roman"/>
                <w:color w:val="000000"/>
                <w:szCs w:val="22"/>
                <w:lang w:eastAsia="en-GB"/>
              </w:rPr>
              <w:t>mL.</w:t>
            </w:r>
            <w:proofErr w:type="spellEnd"/>
          </w:p>
        </w:tc>
        <w:tc>
          <w:tcPr>
            <w:tcW w:w="936" w:type="pct"/>
            <w:shd w:val="clear" w:color="auto" w:fill="auto"/>
            <w:noWrap/>
            <w:vAlign w:val="bottom"/>
            <w:hideMark/>
          </w:tcPr>
          <w:p w:rsidR="001B0680" w:rsidRPr="00222E32" w:rsidRDefault="001B0680" w:rsidP="004A0635">
            <w:pPr>
              <w:suppressAutoHyphens w:val="0"/>
              <w:spacing w:after="0"/>
              <w:jc w:val="left"/>
              <w:rPr>
                <w:rFonts w:cs="Times New Roman"/>
                <w:color w:val="000000"/>
                <w:szCs w:val="22"/>
                <w:lang w:eastAsia="en-GB"/>
              </w:rPr>
            </w:pPr>
            <w:r w:rsidRPr="00222E32">
              <w:rPr>
                <w:rFonts w:cs="Times New Roman"/>
                <w:color w:val="000000"/>
                <w:szCs w:val="22"/>
                <w:lang w:eastAsia="en-GB"/>
              </w:rPr>
              <w:t> </w:t>
            </w:r>
          </w:p>
        </w:tc>
        <w:tc>
          <w:tcPr>
            <w:tcW w:w="880" w:type="pct"/>
            <w:shd w:val="clear" w:color="auto" w:fill="auto"/>
            <w:noWrap/>
            <w:vAlign w:val="bottom"/>
            <w:hideMark/>
          </w:tcPr>
          <w:p w:rsidR="001B0680" w:rsidRPr="00222E32" w:rsidRDefault="001B0680" w:rsidP="004A0635">
            <w:pPr>
              <w:suppressAutoHyphens w:val="0"/>
              <w:spacing w:after="0"/>
              <w:jc w:val="left"/>
              <w:rPr>
                <w:rFonts w:cs="Times New Roman"/>
                <w:color w:val="000000"/>
                <w:szCs w:val="22"/>
                <w:lang w:eastAsia="en-GB"/>
              </w:rPr>
            </w:pPr>
            <w:r w:rsidRPr="00222E32">
              <w:rPr>
                <w:rFonts w:cs="Times New Roman"/>
                <w:color w:val="000000"/>
                <w:szCs w:val="22"/>
                <w:lang w:eastAsia="en-GB"/>
              </w:rPr>
              <w:t> </w:t>
            </w:r>
          </w:p>
        </w:tc>
      </w:tr>
      <w:tr w:rsidR="001B0680" w:rsidRPr="00222E32" w:rsidTr="004A0635">
        <w:trPr>
          <w:trHeight w:val="2145"/>
        </w:trPr>
        <w:tc>
          <w:tcPr>
            <w:tcW w:w="659" w:type="pct"/>
            <w:shd w:val="clear" w:color="auto" w:fill="auto"/>
            <w:vAlign w:val="center"/>
            <w:hideMark/>
          </w:tcPr>
          <w:p w:rsidR="001B0680" w:rsidRPr="00222E32" w:rsidRDefault="001B0680" w:rsidP="004A0635">
            <w:pPr>
              <w:suppressAutoHyphens w:val="0"/>
              <w:spacing w:after="0"/>
              <w:jc w:val="center"/>
              <w:rPr>
                <w:rFonts w:cs="Times New Roman"/>
                <w:color w:val="000000"/>
                <w:szCs w:val="22"/>
                <w:lang w:eastAsia="en-GB"/>
              </w:rPr>
            </w:pPr>
            <w:r w:rsidRPr="00222E32">
              <w:rPr>
                <w:rFonts w:cs="Times New Roman"/>
                <w:color w:val="000000"/>
                <w:szCs w:val="22"/>
                <w:lang w:eastAsia="en-GB"/>
              </w:rPr>
              <w:t>2.2</w:t>
            </w:r>
          </w:p>
        </w:tc>
        <w:tc>
          <w:tcPr>
            <w:tcW w:w="2525" w:type="pct"/>
            <w:shd w:val="clear" w:color="auto" w:fill="auto"/>
            <w:vAlign w:val="center"/>
            <w:hideMark/>
          </w:tcPr>
          <w:p w:rsidR="001B0680" w:rsidRPr="00222E32" w:rsidRDefault="001B0680" w:rsidP="004A0635">
            <w:pPr>
              <w:suppressAutoHyphens w:val="0"/>
              <w:spacing w:after="0"/>
              <w:rPr>
                <w:rFonts w:cs="Times New Roman"/>
                <w:color w:val="000000"/>
                <w:szCs w:val="22"/>
                <w:lang w:eastAsia="en-GB"/>
              </w:rPr>
            </w:pPr>
            <w:proofErr w:type="spellStart"/>
            <w:r w:rsidRPr="00222E32">
              <w:rPr>
                <w:rFonts w:cs="Times New Roman"/>
                <w:color w:val="000000"/>
                <w:szCs w:val="22"/>
                <w:lang w:eastAsia="en-GB"/>
              </w:rPr>
              <w:t>Στείρο</w:t>
            </w:r>
            <w:proofErr w:type="spellEnd"/>
            <w:r w:rsidRPr="00222E32">
              <w:rPr>
                <w:rFonts w:cs="Times New Roman"/>
                <w:color w:val="000000"/>
                <w:szCs w:val="22"/>
                <w:lang w:eastAsia="en-GB"/>
              </w:rPr>
              <w:t xml:space="preserve"> </w:t>
            </w:r>
            <w:proofErr w:type="spellStart"/>
            <w:r w:rsidRPr="00222E32">
              <w:rPr>
                <w:rFonts w:cs="Times New Roman"/>
                <w:color w:val="000000"/>
                <w:szCs w:val="22"/>
                <w:lang w:eastAsia="en-GB"/>
              </w:rPr>
              <w:t>θρε</w:t>
            </w:r>
            <w:proofErr w:type="spellEnd"/>
            <w:r w:rsidRPr="00222E32">
              <w:rPr>
                <w:rFonts w:cs="Times New Roman"/>
                <w:color w:val="000000"/>
                <w:szCs w:val="22"/>
                <w:lang w:eastAsia="en-GB"/>
              </w:rPr>
              <w:t xml:space="preserve">πτικό </w:t>
            </w:r>
            <w:proofErr w:type="spellStart"/>
            <w:r w:rsidRPr="00222E32">
              <w:rPr>
                <w:rFonts w:cs="Times New Roman"/>
                <w:color w:val="000000"/>
                <w:szCs w:val="22"/>
                <w:lang w:eastAsia="en-GB"/>
              </w:rPr>
              <w:t>υλικό</w:t>
            </w:r>
            <w:proofErr w:type="spellEnd"/>
            <w:r w:rsidRPr="00222E32">
              <w:rPr>
                <w:rFonts w:cs="Times New Roman"/>
                <w:color w:val="000000"/>
                <w:szCs w:val="22"/>
                <w:lang w:eastAsia="en-GB"/>
              </w:rPr>
              <w:t xml:space="preserve"> κα</w:t>
            </w:r>
            <w:proofErr w:type="spellStart"/>
            <w:r w:rsidRPr="00222E32">
              <w:rPr>
                <w:rFonts w:cs="Times New Roman"/>
                <w:color w:val="000000"/>
                <w:szCs w:val="22"/>
                <w:lang w:eastAsia="en-GB"/>
              </w:rPr>
              <w:t>λλιέργει</w:t>
            </w:r>
            <w:proofErr w:type="spellEnd"/>
            <w:r w:rsidRPr="00222E32">
              <w:rPr>
                <w:rFonts w:cs="Times New Roman"/>
                <w:color w:val="000000"/>
                <w:szCs w:val="22"/>
                <w:lang w:eastAsia="en-GB"/>
              </w:rPr>
              <w:t xml:space="preserve">ας </w:t>
            </w:r>
            <w:proofErr w:type="spellStart"/>
            <w:r w:rsidRPr="00222E32">
              <w:rPr>
                <w:rFonts w:cs="Times New Roman"/>
                <w:color w:val="000000"/>
                <w:szCs w:val="22"/>
                <w:lang w:eastAsia="en-GB"/>
              </w:rPr>
              <w:t>κυττάρων</w:t>
            </w:r>
            <w:proofErr w:type="spellEnd"/>
            <w:r w:rsidRPr="00222E32">
              <w:rPr>
                <w:rFonts w:cs="Times New Roman"/>
                <w:color w:val="000000"/>
                <w:szCs w:val="22"/>
                <w:lang w:eastAsia="en-GB"/>
              </w:rPr>
              <w:t xml:space="preserve"> Minimum Essential Medium (ΜΕΜ) Eagle with Earle's BSS, </w:t>
            </w:r>
            <w:proofErr w:type="spellStart"/>
            <w:r w:rsidRPr="00222E32">
              <w:rPr>
                <w:rFonts w:cs="Times New Roman"/>
                <w:color w:val="000000"/>
                <w:szCs w:val="22"/>
                <w:lang w:eastAsia="en-GB"/>
              </w:rPr>
              <w:t>συμ</w:t>
            </w:r>
            <w:proofErr w:type="spellEnd"/>
            <w:r w:rsidRPr="00222E32">
              <w:rPr>
                <w:rFonts w:cs="Times New Roman"/>
                <w:color w:val="000000"/>
                <w:szCs w:val="22"/>
                <w:lang w:eastAsia="en-GB"/>
              </w:rPr>
              <w:t xml:space="preserve">πυκνωμένο 10x. Να </w:t>
            </w:r>
            <w:proofErr w:type="spellStart"/>
            <w:r w:rsidRPr="00222E32">
              <w:rPr>
                <w:rFonts w:cs="Times New Roman"/>
                <w:color w:val="000000"/>
                <w:szCs w:val="22"/>
                <w:lang w:eastAsia="en-GB"/>
              </w:rPr>
              <w:t>μην</w:t>
            </w:r>
            <w:proofErr w:type="spellEnd"/>
            <w:r w:rsidRPr="00222E32">
              <w:rPr>
                <w:rFonts w:cs="Times New Roman"/>
                <w:color w:val="000000"/>
                <w:szCs w:val="22"/>
                <w:lang w:eastAsia="en-GB"/>
              </w:rPr>
              <w:t xml:space="preserve"> π</w:t>
            </w:r>
            <w:proofErr w:type="spellStart"/>
            <w:r w:rsidRPr="00222E32">
              <w:rPr>
                <w:rFonts w:cs="Times New Roman"/>
                <w:color w:val="000000"/>
                <w:szCs w:val="22"/>
                <w:lang w:eastAsia="en-GB"/>
              </w:rPr>
              <w:t>εριέχει</w:t>
            </w:r>
            <w:proofErr w:type="spellEnd"/>
            <w:r w:rsidRPr="00222E32">
              <w:rPr>
                <w:rFonts w:cs="Times New Roman"/>
                <w:color w:val="000000"/>
                <w:szCs w:val="22"/>
                <w:lang w:eastAsia="en-GB"/>
              </w:rPr>
              <w:t xml:space="preserve"> L-Glutamine. </w:t>
            </w:r>
            <w:proofErr w:type="spellStart"/>
            <w:r w:rsidRPr="00222E32">
              <w:rPr>
                <w:rFonts w:cs="Times New Roman"/>
                <w:color w:val="000000"/>
                <w:szCs w:val="22"/>
                <w:lang w:eastAsia="en-GB"/>
              </w:rPr>
              <w:t>Συσκευ</w:t>
            </w:r>
            <w:proofErr w:type="spellEnd"/>
            <w:r w:rsidRPr="00222E32">
              <w:rPr>
                <w:rFonts w:cs="Times New Roman"/>
                <w:color w:val="000000"/>
                <w:szCs w:val="22"/>
                <w:lang w:eastAsia="en-GB"/>
              </w:rPr>
              <w:t xml:space="preserve">ασία 500 </w:t>
            </w:r>
            <w:proofErr w:type="spellStart"/>
            <w:r w:rsidRPr="00222E32">
              <w:rPr>
                <w:rFonts w:cs="Times New Roman"/>
                <w:color w:val="000000"/>
                <w:szCs w:val="22"/>
                <w:lang w:eastAsia="en-GB"/>
              </w:rPr>
              <w:t>mL.</w:t>
            </w:r>
            <w:proofErr w:type="spellEnd"/>
          </w:p>
        </w:tc>
        <w:tc>
          <w:tcPr>
            <w:tcW w:w="936" w:type="pct"/>
            <w:shd w:val="clear" w:color="auto" w:fill="auto"/>
            <w:noWrap/>
            <w:vAlign w:val="bottom"/>
            <w:hideMark/>
          </w:tcPr>
          <w:p w:rsidR="001B0680" w:rsidRPr="00222E32" w:rsidRDefault="001B0680" w:rsidP="004A0635">
            <w:pPr>
              <w:suppressAutoHyphens w:val="0"/>
              <w:spacing w:after="0"/>
              <w:jc w:val="left"/>
              <w:rPr>
                <w:rFonts w:cs="Times New Roman"/>
                <w:color w:val="000000"/>
                <w:szCs w:val="22"/>
                <w:lang w:eastAsia="en-GB"/>
              </w:rPr>
            </w:pPr>
            <w:r w:rsidRPr="00222E32">
              <w:rPr>
                <w:rFonts w:cs="Times New Roman"/>
                <w:color w:val="000000"/>
                <w:szCs w:val="22"/>
                <w:lang w:eastAsia="en-GB"/>
              </w:rPr>
              <w:t> </w:t>
            </w:r>
          </w:p>
        </w:tc>
        <w:tc>
          <w:tcPr>
            <w:tcW w:w="880" w:type="pct"/>
            <w:shd w:val="clear" w:color="auto" w:fill="auto"/>
            <w:noWrap/>
            <w:vAlign w:val="bottom"/>
            <w:hideMark/>
          </w:tcPr>
          <w:p w:rsidR="001B0680" w:rsidRPr="00222E32" w:rsidRDefault="001B0680" w:rsidP="004A0635">
            <w:pPr>
              <w:suppressAutoHyphens w:val="0"/>
              <w:spacing w:after="0"/>
              <w:jc w:val="left"/>
              <w:rPr>
                <w:rFonts w:cs="Times New Roman"/>
                <w:color w:val="000000"/>
                <w:szCs w:val="22"/>
                <w:lang w:eastAsia="en-GB"/>
              </w:rPr>
            </w:pPr>
            <w:r w:rsidRPr="00222E32">
              <w:rPr>
                <w:rFonts w:cs="Times New Roman"/>
                <w:color w:val="000000"/>
                <w:szCs w:val="22"/>
                <w:lang w:eastAsia="en-GB"/>
              </w:rPr>
              <w:t> </w:t>
            </w:r>
          </w:p>
        </w:tc>
      </w:tr>
      <w:tr w:rsidR="001B0680" w:rsidRPr="00222E32" w:rsidTr="004A0635">
        <w:trPr>
          <w:trHeight w:val="1770"/>
        </w:trPr>
        <w:tc>
          <w:tcPr>
            <w:tcW w:w="659" w:type="pct"/>
            <w:shd w:val="clear" w:color="auto" w:fill="auto"/>
            <w:vAlign w:val="center"/>
            <w:hideMark/>
          </w:tcPr>
          <w:p w:rsidR="001B0680" w:rsidRPr="00222E32" w:rsidRDefault="001B0680" w:rsidP="004A0635">
            <w:pPr>
              <w:suppressAutoHyphens w:val="0"/>
              <w:spacing w:after="0"/>
              <w:jc w:val="center"/>
              <w:rPr>
                <w:rFonts w:cs="Times New Roman"/>
                <w:color w:val="000000"/>
                <w:szCs w:val="22"/>
                <w:lang w:eastAsia="en-GB"/>
              </w:rPr>
            </w:pPr>
            <w:r w:rsidRPr="00222E32">
              <w:rPr>
                <w:rFonts w:cs="Times New Roman"/>
                <w:color w:val="000000"/>
                <w:szCs w:val="22"/>
                <w:lang w:eastAsia="en-GB"/>
              </w:rPr>
              <w:t>2.3</w:t>
            </w:r>
          </w:p>
        </w:tc>
        <w:tc>
          <w:tcPr>
            <w:tcW w:w="2525" w:type="pct"/>
            <w:shd w:val="clear" w:color="auto" w:fill="auto"/>
            <w:vAlign w:val="center"/>
            <w:hideMark/>
          </w:tcPr>
          <w:p w:rsidR="001B0680" w:rsidRPr="00222E32" w:rsidRDefault="001B0680" w:rsidP="004A0635">
            <w:pPr>
              <w:suppressAutoHyphens w:val="0"/>
              <w:spacing w:after="0"/>
              <w:rPr>
                <w:rFonts w:cs="Times New Roman"/>
                <w:color w:val="000000"/>
                <w:szCs w:val="22"/>
                <w:lang w:eastAsia="en-GB"/>
              </w:rPr>
            </w:pPr>
            <w:r w:rsidRPr="00222E32">
              <w:rPr>
                <w:rFonts w:cs="Times New Roman"/>
                <w:color w:val="000000"/>
                <w:szCs w:val="22"/>
                <w:lang w:val="el-GR" w:eastAsia="en-GB"/>
              </w:rPr>
              <w:t xml:space="preserve">Στείρο ρυθμιστικό διάλυμα </w:t>
            </w:r>
            <w:r w:rsidRPr="00222E32">
              <w:rPr>
                <w:rFonts w:cs="Times New Roman"/>
                <w:color w:val="000000"/>
                <w:szCs w:val="22"/>
                <w:lang w:eastAsia="en-GB"/>
              </w:rPr>
              <w:t>HEPES</w:t>
            </w:r>
            <w:r w:rsidRPr="00222E32">
              <w:rPr>
                <w:rFonts w:cs="Times New Roman"/>
                <w:color w:val="000000"/>
                <w:szCs w:val="22"/>
                <w:lang w:val="el-GR" w:eastAsia="en-GB"/>
              </w:rPr>
              <w:t xml:space="preserve"> για την καλλιέργεια κυττάρων, συγκέντρωσης 1</w:t>
            </w:r>
            <w:r w:rsidRPr="00222E32">
              <w:rPr>
                <w:rFonts w:cs="Times New Roman"/>
                <w:color w:val="000000"/>
                <w:szCs w:val="22"/>
                <w:lang w:eastAsia="en-GB"/>
              </w:rPr>
              <w:t>M</w:t>
            </w:r>
            <w:r w:rsidRPr="00222E32">
              <w:rPr>
                <w:rFonts w:cs="Times New Roman"/>
                <w:color w:val="000000"/>
                <w:szCs w:val="22"/>
                <w:lang w:val="el-GR" w:eastAsia="en-GB"/>
              </w:rPr>
              <w:t>, συμπυκνωμένο 50</w:t>
            </w:r>
            <w:r w:rsidRPr="00222E32">
              <w:rPr>
                <w:rFonts w:cs="Times New Roman"/>
                <w:color w:val="000000"/>
                <w:szCs w:val="22"/>
                <w:lang w:eastAsia="en-GB"/>
              </w:rPr>
              <w:t>x</w:t>
            </w:r>
            <w:r w:rsidRPr="00222E32">
              <w:rPr>
                <w:rFonts w:cs="Times New Roman"/>
                <w:color w:val="000000"/>
                <w:szCs w:val="22"/>
                <w:lang w:val="el-GR" w:eastAsia="en-GB"/>
              </w:rPr>
              <w:t xml:space="preserve">, με </w:t>
            </w:r>
            <w:r w:rsidRPr="00222E32">
              <w:rPr>
                <w:rFonts w:cs="Times New Roman"/>
                <w:color w:val="000000"/>
                <w:szCs w:val="22"/>
                <w:lang w:eastAsia="en-GB"/>
              </w:rPr>
              <w:t>pH</w:t>
            </w:r>
            <w:r w:rsidRPr="00222E32">
              <w:rPr>
                <w:rFonts w:cs="Times New Roman"/>
                <w:color w:val="000000"/>
                <w:szCs w:val="22"/>
                <w:lang w:val="el-GR" w:eastAsia="en-GB"/>
              </w:rPr>
              <w:t xml:space="preserve"> 7.35-7.55. </w:t>
            </w:r>
            <w:proofErr w:type="spellStart"/>
            <w:r w:rsidRPr="00222E32">
              <w:rPr>
                <w:rFonts w:cs="Times New Roman"/>
                <w:color w:val="000000"/>
                <w:szCs w:val="22"/>
                <w:lang w:eastAsia="en-GB"/>
              </w:rPr>
              <w:t>Συσκευ</w:t>
            </w:r>
            <w:proofErr w:type="spellEnd"/>
            <w:r w:rsidRPr="00222E32">
              <w:rPr>
                <w:rFonts w:cs="Times New Roman"/>
                <w:color w:val="000000"/>
                <w:szCs w:val="22"/>
                <w:lang w:eastAsia="en-GB"/>
              </w:rPr>
              <w:t xml:space="preserve">ασία 100 </w:t>
            </w:r>
            <w:proofErr w:type="spellStart"/>
            <w:r w:rsidRPr="00222E32">
              <w:rPr>
                <w:rFonts w:cs="Times New Roman"/>
                <w:color w:val="000000"/>
                <w:szCs w:val="22"/>
                <w:lang w:eastAsia="en-GB"/>
              </w:rPr>
              <w:t>mL.</w:t>
            </w:r>
            <w:proofErr w:type="spellEnd"/>
          </w:p>
        </w:tc>
        <w:tc>
          <w:tcPr>
            <w:tcW w:w="936" w:type="pct"/>
            <w:shd w:val="clear" w:color="auto" w:fill="auto"/>
            <w:noWrap/>
            <w:vAlign w:val="bottom"/>
            <w:hideMark/>
          </w:tcPr>
          <w:p w:rsidR="001B0680" w:rsidRPr="00222E32" w:rsidRDefault="001B0680" w:rsidP="004A0635">
            <w:pPr>
              <w:suppressAutoHyphens w:val="0"/>
              <w:spacing w:after="0"/>
              <w:jc w:val="left"/>
              <w:rPr>
                <w:rFonts w:cs="Times New Roman"/>
                <w:color w:val="000000"/>
                <w:szCs w:val="22"/>
                <w:lang w:eastAsia="en-GB"/>
              </w:rPr>
            </w:pPr>
            <w:r w:rsidRPr="00222E32">
              <w:rPr>
                <w:rFonts w:cs="Times New Roman"/>
                <w:color w:val="000000"/>
                <w:szCs w:val="22"/>
                <w:lang w:eastAsia="en-GB"/>
              </w:rPr>
              <w:t> </w:t>
            </w:r>
          </w:p>
        </w:tc>
        <w:tc>
          <w:tcPr>
            <w:tcW w:w="880" w:type="pct"/>
            <w:shd w:val="clear" w:color="auto" w:fill="auto"/>
            <w:noWrap/>
            <w:vAlign w:val="bottom"/>
            <w:hideMark/>
          </w:tcPr>
          <w:p w:rsidR="001B0680" w:rsidRPr="00222E32" w:rsidRDefault="001B0680" w:rsidP="004A0635">
            <w:pPr>
              <w:suppressAutoHyphens w:val="0"/>
              <w:spacing w:after="0"/>
              <w:jc w:val="left"/>
              <w:rPr>
                <w:rFonts w:cs="Times New Roman"/>
                <w:color w:val="000000"/>
                <w:szCs w:val="22"/>
                <w:lang w:eastAsia="en-GB"/>
              </w:rPr>
            </w:pPr>
            <w:r w:rsidRPr="00222E32">
              <w:rPr>
                <w:rFonts w:cs="Times New Roman"/>
                <w:color w:val="000000"/>
                <w:szCs w:val="22"/>
                <w:lang w:eastAsia="en-GB"/>
              </w:rPr>
              <w:t> </w:t>
            </w:r>
          </w:p>
        </w:tc>
      </w:tr>
      <w:tr w:rsidR="001B0680" w:rsidRPr="00222E32" w:rsidTr="004A0635">
        <w:trPr>
          <w:trHeight w:val="1275"/>
        </w:trPr>
        <w:tc>
          <w:tcPr>
            <w:tcW w:w="659" w:type="pct"/>
            <w:shd w:val="clear" w:color="auto" w:fill="auto"/>
            <w:vAlign w:val="center"/>
            <w:hideMark/>
          </w:tcPr>
          <w:p w:rsidR="001B0680" w:rsidRPr="00222E32" w:rsidRDefault="001B0680" w:rsidP="004A0635">
            <w:pPr>
              <w:suppressAutoHyphens w:val="0"/>
              <w:spacing w:after="0"/>
              <w:jc w:val="center"/>
              <w:rPr>
                <w:rFonts w:cs="Times New Roman"/>
                <w:color w:val="000000"/>
                <w:szCs w:val="22"/>
                <w:lang w:eastAsia="en-GB"/>
              </w:rPr>
            </w:pPr>
            <w:r w:rsidRPr="00222E32">
              <w:rPr>
                <w:rFonts w:cs="Times New Roman"/>
                <w:color w:val="000000"/>
                <w:szCs w:val="22"/>
                <w:lang w:eastAsia="en-GB"/>
              </w:rPr>
              <w:t>2.4</w:t>
            </w:r>
          </w:p>
        </w:tc>
        <w:tc>
          <w:tcPr>
            <w:tcW w:w="2525" w:type="pct"/>
            <w:shd w:val="clear" w:color="auto" w:fill="auto"/>
            <w:vAlign w:val="center"/>
            <w:hideMark/>
          </w:tcPr>
          <w:p w:rsidR="001B0680" w:rsidRPr="00222E32" w:rsidRDefault="001B0680" w:rsidP="004A0635">
            <w:pPr>
              <w:suppressAutoHyphens w:val="0"/>
              <w:spacing w:after="0"/>
              <w:rPr>
                <w:rFonts w:cs="Times New Roman"/>
                <w:color w:val="000000"/>
                <w:szCs w:val="22"/>
                <w:lang w:eastAsia="en-GB"/>
              </w:rPr>
            </w:pPr>
            <w:r w:rsidRPr="00222E32">
              <w:rPr>
                <w:rFonts w:cs="Times New Roman"/>
                <w:color w:val="000000"/>
                <w:szCs w:val="22"/>
                <w:lang w:val="el-GR" w:eastAsia="en-GB"/>
              </w:rPr>
              <w:t xml:space="preserve">Στείρο διάλυμα </w:t>
            </w:r>
            <w:r w:rsidRPr="00222E32">
              <w:rPr>
                <w:rFonts w:cs="Times New Roman"/>
                <w:color w:val="000000"/>
                <w:szCs w:val="22"/>
                <w:lang w:eastAsia="en-GB"/>
              </w:rPr>
              <w:t>L</w:t>
            </w:r>
            <w:r w:rsidRPr="00222E32">
              <w:rPr>
                <w:rFonts w:cs="Times New Roman"/>
                <w:color w:val="000000"/>
                <w:szCs w:val="22"/>
                <w:lang w:val="el-GR" w:eastAsia="en-GB"/>
              </w:rPr>
              <w:t>-</w:t>
            </w:r>
            <w:r w:rsidRPr="00222E32">
              <w:rPr>
                <w:rFonts w:cs="Times New Roman"/>
                <w:color w:val="000000"/>
                <w:szCs w:val="22"/>
                <w:lang w:eastAsia="en-GB"/>
              </w:rPr>
              <w:t>glutamine</w:t>
            </w:r>
            <w:r w:rsidRPr="00222E32">
              <w:rPr>
                <w:rFonts w:cs="Times New Roman"/>
                <w:color w:val="000000"/>
                <w:szCs w:val="22"/>
                <w:lang w:val="el-GR" w:eastAsia="en-GB"/>
              </w:rPr>
              <w:t xml:space="preserve"> συγκέντρωσης 200 </w:t>
            </w:r>
            <w:proofErr w:type="spellStart"/>
            <w:r w:rsidRPr="00222E32">
              <w:rPr>
                <w:rFonts w:cs="Times New Roman"/>
                <w:color w:val="000000"/>
                <w:szCs w:val="22"/>
                <w:lang w:eastAsia="en-GB"/>
              </w:rPr>
              <w:t>mM</w:t>
            </w:r>
            <w:proofErr w:type="spellEnd"/>
            <w:r w:rsidRPr="00222E32">
              <w:rPr>
                <w:rFonts w:cs="Times New Roman"/>
                <w:color w:val="000000"/>
                <w:szCs w:val="22"/>
                <w:lang w:val="el-GR" w:eastAsia="en-GB"/>
              </w:rPr>
              <w:t xml:space="preserve">, χαμηλής περιεκτικότητας σε </w:t>
            </w:r>
            <w:proofErr w:type="spellStart"/>
            <w:r w:rsidRPr="00222E32">
              <w:rPr>
                <w:rFonts w:cs="Times New Roman"/>
                <w:color w:val="000000"/>
                <w:szCs w:val="22"/>
                <w:lang w:val="el-GR" w:eastAsia="en-GB"/>
              </w:rPr>
              <w:t>ενδοτοξίνη</w:t>
            </w:r>
            <w:proofErr w:type="spellEnd"/>
            <w:r w:rsidRPr="00222E32">
              <w:rPr>
                <w:rFonts w:cs="Times New Roman"/>
                <w:color w:val="000000"/>
                <w:szCs w:val="22"/>
                <w:lang w:val="el-GR" w:eastAsia="en-GB"/>
              </w:rPr>
              <w:t xml:space="preserve"> (&lt; 0,25 </w:t>
            </w:r>
            <w:r w:rsidRPr="00222E32">
              <w:rPr>
                <w:rFonts w:cs="Times New Roman"/>
                <w:color w:val="000000"/>
                <w:szCs w:val="22"/>
                <w:lang w:eastAsia="en-GB"/>
              </w:rPr>
              <w:t>EU</w:t>
            </w:r>
            <w:r w:rsidRPr="00222E32">
              <w:rPr>
                <w:rFonts w:cs="Times New Roman"/>
                <w:color w:val="000000"/>
                <w:szCs w:val="22"/>
                <w:lang w:val="el-GR" w:eastAsia="en-GB"/>
              </w:rPr>
              <w:t>/</w:t>
            </w:r>
            <w:r w:rsidRPr="00222E32">
              <w:rPr>
                <w:rFonts w:cs="Times New Roman"/>
                <w:color w:val="000000"/>
                <w:szCs w:val="22"/>
                <w:lang w:eastAsia="en-GB"/>
              </w:rPr>
              <w:t>mL</w:t>
            </w:r>
            <w:r w:rsidRPr="00222E32">
              <w:rPr>
                <w:rFonts w:cs="Times New Roman"/>
                <w:color w:val="000000"/>
                <w:szCs w:val="22"/>
                <w:lang w:val="el-GR" w:eastAsia="en-GB"/>
              </w:rPr>
              <w:t xml:space="preserve">). </w:t>
            </w:r>
            <w:proofErr w:type="spellStart"/>
            <w:r w:rsidRPr="00222E32">
              <w:rPr>
                <w:rFonts w:cs="Times New Roman"/>
                <w:color w:val="000000"/>
                <w:szCs w:val="22"/>
                <w:lang w:eastAsia="en-GB"/>
              </w:rPr>
              <w:t>Συσκευ</w:t>
            </w:r>
            <w:proofErr w:type="spellEnd"/>
            <w:r w:rsidRPr="00222E32">
              <w:rPr>
                <w:rFonts w:cs="Times New Roman"/>
                <w:color w:val="000000"/>
                <w:szCs w:val="22"/>
                <w:lang w:eastAsia="en-GB"/>
              </w:rPr>
              <w:t xml:space="preserve">ασία 100 </w:t>
            </w:r>
            <w:proofErr w:type="spellStart"/>
            <w:r w:rsidRPr="00222E32">
              <w:rPr>
                <w:rFonts w:cs="Times New Roman"/>
                <w:color w:val="000000"/>
                <w:szCs w:val="22"/>
                <w:lang w:eastAsia="en-GB"/>
              </w:rPr>
              <w:t>mL.</w:t>
            </w:r>
            <w:proofErr w:type="spellEnd"/>
          </w:p>
        </w:tc>
        <w:tc>
          <w:tcPr>
            <w:tcW w:w="936" w:type="pct"/>
            <w:shd w:val="clear" w:color="auto" w:fill="auto"/>
            <w:noWrap/>
            <w:vAlign w:val="bottom"/>
            <w:hideMark/>
          </w:tcPr>
          <w:p w:rsidR="001B0680" w:rsidRPr="00222E32" w:rsidRDefault="001B0680" w:rsidP="004A0635">
            <w:pPr>
              <w:suppressAutoHyphens w:val="0"/>
              <w:spacing w:after="0"/>
              <w:jc w:val="left"/>
              <w:rPr>
                <w:rFonts w:cs="Times New Roman"/>
                <w:color w:val="000000"/>
                <w:szCs w:val="22"/>
                <w:lang w:eastAsia="en-GB"/>
              </w:rPr>
            </w:pPr>
            <w:r w:rsidRPr="00222E32">
              <w:rPr>
                <w:rFonts w:cs="Times New Roman"/>
                <w:color w:val="000000"/>
                <w:szCs w:val="22"/>
                <w:lang w:eastAsia="en-GB"/>
              </w:rPr>
              <w:t> </w:t>
            </w:r>
          </w:p>
        </w:tc>
        <w:tc>
          <w:tcPr>
            <w:tcW w:w="880" w:type="pct"/>
            <w:shd w:val="clear" w:color="auto" w:fill="auto"/>
            <w:noWrap/>
            <w:vAlign w:val="bottom"/>
            <w:hideMark/>
          </w:tcPr>
          <w:p w:rsidR="001B0680" w:rsidRPr="00222E32" w:rsidRDefault="001B0680" w:rsidP="004A0635">
            <w:pPr>
              <w:suppressAutoHyphens w:val="0"/>
              <w:spacing w:after="0"/>
              <w:jc w:val="left"/>
              <w:rPr>
                <w:rFonts w:cs="Times New Roman"/>
                <w:color w:val="000000"/>
                <w:szCs w:val="22"/>
                <w:lang w:eastAsia="en-GB"/>
              </w:rPr>
            </w:pPr>
            <w:r w:rsidRPr="00222E32">
              <w:rPr>
                <w:rFonts w:cs="Times New Roman"/>
                <w:color w:val="000000"/>
                <w:szCs w:val="22"/>
                <w:lang w:eastAsia="en-GB"/>
              </w:rPr>
              <w:t> </w:t>
            </w:r>
          </w:p>
        </w:tc>
      </w:tr>
      <w:tr w:rsidR="001B0680" w:rsidRPr="00222E32" w:rsidTr="004A0635">
        <w:trPr>
          <w:trHeight w:val="1800"/>
        </w:trPr>
        <w:tc>
          <w:tcPr>
            <w:tcW w:w="659" w:type="pct"/>
            <w:shd w:val="clear" w:color="auto" w:fill="auto"/>
            <w:vAlign w:val="center"/>
            <w:hideMark/>
          </w:tcPr>
          <w:p w:rsidR="001B0680" w:rsidRPr="00222E32" w:rsidRDefault="001B0680" w:rsidP="004A0635">
            <w:pPr>
              <w:suppressAutoHyphens w:val="0"/>
              <w:spacing w:after="0"/>
              <w:jc w:val="center"/>
              <w:rPr>
                <w:rFonts w:cs="Times New Roman"/>
                <w:color w:val="000000"/>
                <w:szCs w:val="22"/>
                <w:lang w:eastAsia="en-GB"/>
              </w:rPr>
            </w:pPr>
            <w:r w:rsidRPr="00222E32">
              <w:rPr>
                <w:rFonts w:cs="Times New Roman"/>
                <w:color w:val="000000"/>
                <w:szCs w:val="22"/>
                <w:lang w:eastAsia="en-GB"/>
              </w:rPr>
              <w:t>2.5</w:t>
            </w:r>
          </w:p>
        </w:tc>
        <w:tc>
          <w:tcPr>
            <w:tcW w:w="2525" w:type="pct"/>
            <w:shd w:val="clear" w:color="auto" w:fill="auto"/>
            <w:vAlign w:val="center"/>
            <w:hideMark/>
          </w:tcPr>
          <w:p w:rsidR="001B0680" w:rsidRPr="00222E32" w:rsidRDefault="001B0680" w:rsidP="004A0635">
            <w:pPr>
              <w:suppressAutoHyphens w:val="0"/>
              <w:spacing w:after="0"/>
              <w:rPr>
                <w:rFonts w:cs="Times New Roman"/>
                <w:color w:val="000000"/>
                <w:szCs w:val="22"/>
                <w:lang w:eastAsia="en-GB"/>
              </w:rPr>
            </w:pPr>
            <w:r w:rsidRPr="00222E32">
              <w:rPr>
                <w:rFonts w:cs="Times New Roman"/>
                <w:color w:val="000000"/>
                <w:szCs w:val="22"/>
                <w:lang w:val="el-GR" w:eastAsia="en-GB"/>
              </w:rPr>
              <w:t xml:space="preserve">Διάλυμα πενικιλίνης - στρεπτομυκίνης,  συγκέντρωσης 10,000 </w:t>
            </w:r>
            <w:r w:rsidRPr="00222E32">
              <w:rPr>
                <w:rFonts w:cs="Times New Roman"/>
                <w:color w:val="000000"/>
                <w:szCs w:val="22"/>
                <w:lang w:eastAsia="en-GB"/>
              </w:rPr>
              <w:t>units</w:t>
            </w:r>
            <w:r w:rsidRPr="00222E32">
              <w:rPr>
                <w:rFonts w:cs="Times New Roman"/>
                <w:color w:val="000000"/>
                <w:szCs w:val="22"/>
                <w:lang w:val="el-GR" w:eastAsia="en-GB"/>
              </w:rPr>
              <w:t>/</w:t>
            </w:r>
            <w:r w:rsidRPr="00222E32">
              <w:rPr>
                <w:rFonts w:cs="Times New Roman"/>
                <w:color w:val="000000"/>
                <w:szCs w:val="22"/>
                <w:lang w:eastAsia="en-GB"/>
              </w:rPr>
              <w:t>ml</w:t>
            </w:r>
            <w:r w:rsidRPr="00222E32">
              <w:rPr>
                <w:rFonts w:cs="Times New Roman"/>
                <w:color w:val="000000"/>
                <w:szCs w:val="22"/>
                <w:lang w:val="el-GR" w:eastAsia="en-GB"/>
              </w:rPr>
              <w:t xml:space="preserve"> σε πενικιλίνη και 10,000 µ</w:t>
            </w:r>
            <w:r w:rsidRPr="00222E32">
              <w:rPr>
                <w:rFonts w:cs="Times New Roman"/>
                <w:color w:val="000000"/>
                <w:szCs w:val="22"/>
                <w:lang w:eastAsia="en-GB"/>
              </w:rPr>
              <w:t>g</w:t>
            </w:r>
            <w:r w:rsidRPr="00222E32">
              <w:rPr>
                <w:rFonts w:cs="Times New Roman"/>
                <w:color w:val="000000"/>
                <w:szCs w:val="22"/>
                <w:lang w:val="el-GR" w:eastAsia="en-GB"/>
              </w:rPr>
              <w:t>/</w:t>
            </w:r>
            <w:r w:rsidRPr="00222E32">
              <w:rPr>
                <w:rFonts w:cs="Times New Roman"/>
                <w:color w:val="000000"/>
                <w:szCs w:val="22"/>
                <w:lang w:eastAsia="en-GB"/>
              </w:rPr>
              <w:t>ml</w:t>
            </w:r>
            <w:r w:rsidRPr="00222E32">
              <w:rPr>
                <w:rFonts w:cs="Times New Roman"/>
                <w:color w:val="000000"/>
                <w:szCs w:val="22"/>
                <w:lang w:val="el-GR" w:eastAsia="en-GB"/>
              </w:rPr>
              <w:t xml:space="preserve"> σε στρεπτομυκίνη, συμπυκνωμένο 100</w:t>
            </w:r>
            <w:r w:rsidRPr="00222E32">
              <w:rPr>
                <w:rFonts w:cs="Times New Roman"/>
                <w:color w:val="000000"/>
                <w:szCs w:val="22"/>
                <w:lang w:eastAsia="en-GB"/>
              </w:rPr>
              <w:t>x</w:t>
            </w:r>
            <w:r w:rsidRPr="00222E32">
              <w:rPr>
                <w:rFonts w:cs="Times New Roman"/>
                <w:color w:val="000000"/>
                <w:szCs w:val="22"/>
                <w:lang w:val="el-GR" w:eastAsia="en-GB"/>
              </w:rPr>
              <w:t xml:space="preserve">. </w:t>
            </w:r>
            <w:proofErr w:type="spellStart"/>
            <w:r w:rsidRPr="00222E32">
              <w:rPr>
                <w:rFonts w:cs="Times New Roman"/>
                <w:color w:val="000000"/>
                <w:szCs w:val="22"/>
                <w:lang w:eastAsia="en-GB"/>
              </w:rPr>
              <w:t>Συσκευ</w:t>
            </w:r>
            <w:proofErr w:type="spellEnd"/>
            <w:r w:rsidRPr="00222E32">
              <w:rPr>
                <w:rFonts w:cs="Times New Roman"/>
                <w:color w:val="000000"/>
                <w:szCs w:val="22"/>
                <w:lang w:eastAsia="en-GB"/>
              </w:rPr>
              <w:t xml:space="preserve">ασία 100 </w:t>
            </w:r>
            <w:proofErr w:type="spellStart"/>
            <w:r w:rsidRPr="00222E32">
              <w:rPr>
                <w:rFonts w:cs="Times New Roman"/>
                <w:color w:val="000000"/>
                <w:szCs w:val="22"/>
                <w:lang w:eastAsia="en-GB"/>
              </w:rPr>
              <w:t>mL.</w:t>
            </w:r>
            <w:proofErr w:type="spellEnd"/>
          </w:p>
        </w:tc>
        <w:tc>
          <w:tcPr>
            <w:tcW w:w="936" w:type="pct"/>
            <w:shd w:val="clear" w:color="auto" w:fill="auto"/>
            <w:noWrap/>
            <w:vAlign w:val="bottom"/>
            <w:hideMark/>
          </w:tcPr>
          <w:p w:rsidR="001B0680" w:rsidRPr="00222E32" w:rsidRDefault="001B0680" w:rsidP="004A0635">
            <w:pPr>
              <w:suppressAutoHyphens w:val="0"/>
              <w:spacing w:after="0"/>
              <w:jc w:val="left"/>
              <w:rPr>
                <w:rFonts w:cs="Times New Roman"/>
                <w:color w:val="000000"/>
                <w:szCs w:val="22"/>
                <w:lang w:eastAsia="en-GB"/>
              </w:rPr>
            </w:pPr>
            <w:r w:rsidRPr="00222E32">
              <w:rPr>
                <w:rFonts w:cs="Times New Roman"/>
                <w:color w:val="000000"/>
                <w:szCs w:val="22"/>
                <w:lang w:eastAsia="en-GB"/>
              </w:rPr>
              <w:t> </w:t>
            </w:r>
          </w:p>
        </w:tc>
        <w:tc>
          <w:tcPr>
            <w:tcW w:w="880" w:type="pct"/>
            <w:shd w:val="clear" w:color="auto" w:fill="auto"/>
            <w:noWrap/>
            <w:vAlign w:val="bottom"/>
            <w:hideMark/>
          </w:tcPr>
          <w:p w:rsidR="001B0680" w:rsidRPr="00222E32" w:rsidRDefault="001B0680" w:rsidP="004A0635">
            <w:pPr>
              <w:suppressAutoHyphens w:val="0"/>
              <w:spacing w:after="0"/>
              <w:jc w:val="left"/>
              <w:rPr>
                <w:rFonts w:cs="Times New Roman"/>
                <w:color w:val="000000"/>
                <w:szCs w:val="22"/>
                <w:lang w:eastAsia="en-GB"/>
              </w:rPr>
            </w:pPr>
            <w:r w:rsidRPr="00222E32">
              <w:rPr>
                <w:rFonts w:cs="Times New Roman"/>
                <w:color w:val="000000"/>
                <w:szCs w:val="22"/>
                <w:lang w:eastAsia="en-GB"/>
              </w:rPr>
              <w:t> </w:t>
            </w:r>
          </w:p>
        </w:tc>
      </w:tr>
      <w:tr w:rsidR="001B0680" w:rsidRPr="00242225" w:rsidTr="004A0635">
        <w:trPr>
          <w:trHeight w:val="1500"/>
        </w:trPr>
        <w:tc>
          <w:tcPr>
            <w:tcW w:w="659" w:type="pct"/>
            <w:shd w:val="clear" w:color="auto" w:fill="auto"/>
            <w:vAlign w:val="center"/>
            <w:hideMark/>
          </w:tcPr>
          <w:p w:rsidR="001B0680" w:rsidRPr="00222E32" w:rsidRDefault="001B0680" w:rsidP="004A0635">
            <w:pPr>
              <w:suppressAutoHyphens w:val="0"/>
              <w:spacing w:after="0"/>
              <w:jc w:val="center"/>
              <w:rPr>
                <w:rFonts w:cs="Times New Roman"/>
                <w:color w:val="000000"/>
                <w:szCs w:val="22"/>
                <w:lang w:eastAsia="en-GB"/>
              </w:rPr>
            </w:pPr>
            <w:r w:rsidRPr="00222E32">
              <w:rPr>
                <w:rFonts w:cs="Times New Roman"/>
                <w:color w:val="000000"/>
                <w:szCs w:val="22"/>
                <w:lang w:eastAsia="en-GB"/>
              </w:rPr>
              <w:t>2.6</w:t>
            </w:r>
          </w:p>
        </w:tc>
        <w:tc>
          <w:tcPr>
            <w:tcW w:w="2525" w:type="pct"/>
            <w:shd w:val="clear" w:color="auto" w:fill="auto"/>
            <w:vAlign w:val="center"/>
            <w:hideMark/>
          </w:tcPr>
          <w:p w:rsidR="001B0680" w:rsidRPr="00222E32" w:rsidRDefault="001B0680" w:rsidP="004A0635">
            <w:pPr>
              <w:suppressAutoHyphens w:val="0"/>
              <w:spacing w:after="0"/>
              <w:rPr>
                <w:rFonts w:cs="Times New Roman"/>
                <w:color w:val="000000"/>
                <w:szCs w:val="22"/>
                <w:lang w:val="el-GR" w:eastAsia="en-GB"/>
              </w:rPr>
            </w:pPr>
            <w:r w:rsidRPr="00222E32">
              <w:rPr>
                <w:rFonts w:cs="Times New Roman"/>
                <w:color w:val="000000"/>
                <w:szCs w:val="22"/>
                <w:lang w:val="el-GR" w:eastAsia="en-GB"/>
              </w:rPr>
              <w:t>Ορός εμβρύου βοδιού (</w:t>
            </w:r>
            <w:r w:rsidRPr="00222E32">
              <w:rPr>
                <w:rFonts w:cs="Times New Roman"/>
                <w:color w:val="000000"/>
                <w:szCs w:val="22"/>
                <w:lang w:eastAsia="en-GB"/>
              </w:rPr>
              <w:t>FBS</w:t>
            </w:r>
            <w:r w:rsidRPr="00222E32">
              <w:rPr>
                <w:rFonts w:cs="Times New Roman"/>
                <w:color w:val="000000"/>
                <w:szCs w:val="22"/>
                <w:lang w:val="el-GR" w:eastAsia="en-GB"/>
              </w:rPr>
              <w:t xml:space="preserve">), σταθεροποιημένος, εγκεκριμένος από </w:t>
            </w:r>
            <w:r w:rsidRPr="00222E32">
              <w:rPr>
                <w:rFonts w:cs="Times New Roman"/>
                <w:color w:val="000000"/>
                <w:szCs w:val="22"/>
                <w:lang w:eastAsia="en-GB"/>
              </w:rPr>
              <w:t>EU</w:t>
            </w:r>
            <w:r w:rsidRPr="00222E32">
              <w:rPr>
                <w:rFonts w:cs="Times New Roman"/>
                <w:color w:val="000000"/>
                <w:szCs w:val="22"/>
                <w:lang w:val="el-GR" w:eastAsia="en-GB"/>
              </w:rPr>
              <w:t xml:space="preserve">. Να έχει απαραιτήτως σταθερή συμπεριφορά ανεξαρτήτως παρτίδας παραγωγής. Συσκευασία 500 </w:t>
            </w:r>
            <w:r w:rsidRPr="00222E32">
              <w:rPr>
                <w:rFonts w:cs="Times New Roman"/>
                <w:color w:val="000000"/>
                <w:szCs w:val="22"/>
                <w:lang w:eastAsia="en-GB"/>
              </w:rPr>
              <w:t>mL</w:t>
            </w:r>
            <w:r w:rsidRPr="00222E32">
              <w:rPr>
                <w:rFonts w:cs="Times New Roman"/>
                <w:color w:val="000000"/>
                <w:szCs w:val="22"/>
                <w:lang w:val="el-GR" w:eastAsia="en-GB"/>
              </w:rPr>
              <w:t>.</w:t>
            </w:r>
          </w:p>
        </w:tc>
        <w:tc>
          <w:tcPr>
            <w:tcW w:w="936" w:type="pct"/>
            <w:shd w:val="clear" w:color="auto" w:fill="auto"/>
            <w:noWrap/>
            <w:vAlign w:val="bottom"/>
            <w:hideMark/>
          </w:tcPr>
          <w:p w:rsidR="001B0680" w:rsidRPr="00222E32" w:rsidRDefault="001B0680" w:rsidP="004A0635">
            <w:pPr>
              <w:suppressAutoHyphens w:val="0"/>
              <w:spacing w:after="0"/>
              <w:jc w:val="left"/>
              <w:rPr>
                <w:rFonts w:cs="Times New Roman"/>
                <w:color w:val="000000"/>
                <w:szCs w:val="22"/>
                <w:lang w:val="el-GR" w:eastAsia="en-GB"/>
              </w:rPr>
            </w:pPr>
            <w:r w:rsidRPr="00222E32">
              <w:rPr>
                <w:rFonts w:cs="Times New Roman"/>
                <w:color w:val="000000"/>
                <w:szCs w:val="22"/>
                <w:lang w:eastAsia="en-GB"/>
              </w:rPr>
              <w:t> </w:t>
            </w:r>
          </w:p>
        </w:tc>
        <w:tc>
          <w:tcPr>
            <w:tcW w:w="880" w:type="pct"/>
            <w:shd w:val="clear" w:color="auto" w:fill="auto"/>
            <w:noWrap/>
            <w:vAlign w:val="bottom"/>
            <w:hideMark/>
          </w:tcPr>
          <w:p w:rsidR="001B0680" w:rsidRPr="00222E32" w:rsidRDefault="001B0680" w:rsidP="004A0635">
            <w:pPr>
              <w:suppressAutoHyphens w:val="0"/>
              <w:spacing w:after="0"/>
              <w:jc w:val="left"/>
              <w:rPr>
                <w:rFonts w:cs="Times New Roman"/>
                <w:color w:val="000000"/>
                <w:szCs w:val="22"/>
                <w:lang w:val="el-GR" w:eastAsia="en-GB"/>
              </w:rPr>
            </w:pPr>
            <w:r w:rsidRPr="00222E32">
              <w:rPr>
                <w:rFonts w:cs="Times New Roman"/>
                <w:color w:val="000000"/>
                <w:szCs w:val="22"/>
                <w:lang w:eastAsia="en-GB"/>
              </w:rPr>
              <w:t> </w:t>
            </w:r>
          </w:p>
        </w:tc>
      </w:tr>
      <w:tr w:rsidR="001B0680" w:rsidRPr="00222E32" w:rsidTr="004A0635">
        <w:trPr>
          <w:trHeight w:val="3900"/>
        </w:trPr>
        <w:tc>
          <w:tcPr>
            <w:tcW w:w="659" w:type="pct"/>
            <w:shd w:val="clear" w:color="auto" w:fill="auto"/>
            <w:vAlign w:val="center"/>
            <w:hideMark/>
          </w:tcPr>
          <w:p w:rsidR="001B0680" w:rsidRPr="00222E32" w:rsidRDefault="001B0680" w:rsidP="004A0635">
            <w:pPr>
              <w:suppressAutoHyphens w:val="0"/>
              <w:spacing w:after="0"/>
              <w:jc w:val="center"/>
              <w:rPr>
                <w:rFonts w:cs="Times New Roman"/>
                <w:color w:val="000000"/>
                <w:szCs w:val="22"/>
                <w:lang w:eastAsia="en-GB"/>
              </w:rPr>
            </w:pPr>
            <w:r w:rsidRPr="00222E32">
              <w:rPr>
                <w:rFonts w:cs="Times New Roman"/>
                <w:color w:val="000000"/>
                <w:szCs w:val="22"/>
                <w:lang w:eastAsia="en-GB"/>
              </w:rPr>
              <w:lastRenderedPageBreak/>
              <w:t>2.7</w:t>
            </w:r>
          </w:p>
        </w:tc>
        <w:tc>
          <w:tcPr>
            <w:tcW w:w="2525" w:type="pct"/>
            <w:shd w:val="clear" w:color="auto" w:fill="auto"/>
            <w:vAlign w:val="center"/>
            <w:hideMark/>
          </w:tcPr>
          <w:p w:rsidR="001B0680" w:rsidRPr="00222E32" w:rsidRDefault="001B0680" w:rsidP="004A0635">
            <w:pPr>
              <w:suppressAutoHyphens w:val="0"/>
              <w:spacing w:after="0"/>
              <w:rPr>
                <w:rFonts w:cs="Times New Roman"/>
                <w:color w:val="000000"/>
                <w:szCs w:val="22"/>
                <w:lang w:eastAsia="en-GB"/>
              </w:rPr>
            </w:pPr>
            <w:r w:rsidRPr="00222E32">
              <w:rPr>
                <w:rFonts w:cs="Times New Roman"/>
                <w:color w:val="000000"/>
                <w:szCs w:val="22"/>
                <w:lang w:val="el-GR" w:eastAsia="en-GB"/>
              </w:rPr>
              <w:t xml:space="preserve">Υγρό </w:t>
            </w:r>
            <w:proofErr w:type="spellStart"/>
            <w:r w:rsidRPr="00222E32">
              <w:rPr>
                <w:rFonts w:cs="Times New Roman"/>
                <w:color w:val="000000"/>
                <w:szCs w:val="22"/>
                <w:lang w:val="el-GR" w:eastAsia="en-GB"/>
              </w:rPr>
              <w:t>Διμεθυλοσουλφοξείδιο</w:t>
            </w:r>
            <w:proofErr w:type="spellEnd"/>
            <w:r w:rsidRPr="00222E32">
              <w:rPr>
                <w:rFonts w:cs="Times New Roman"/>
                <w:color w:val="000000"/>
                <w:szCs w:val="22"/>
                <w:lang w:val="el-GR" w:eastAsia="en-GB"/>
              </w:rPr>
              <w:t xml:space="preserve"> (</w:t>
            </w:r>
            <w:r w:rsidRPr="00222E32">
              <w:rPr>
                <w:rFonts w:cs="Times New Roman"/>
                <w:color w:val="000000"/>
                <w:szCs w:val="22"/>
                <w:lang w:eastAsia="en-GB"/>
              </w:rPr>
              <w:t>DMSO</w:t>
            </w:r>
            <w:r w:rsidRPr="00222E32">
              <w:rPr>
                <w:rFonts w:cs="Times New Roman"/>
                <w:color w:val="000000"/>
                <w:szCs w:val="22"/>
                <w:lang w:val="el-GR" w:eastAsia="en-GB"/>
              </w:rPr>
              <w:t xml:space="preserve">) με βαθμό καθαρότητας </w:t>
            </w:r>
            <w:r w:rsidRPr="00222E32">
              <w:rPr>
                <w:rFonts w:cs="Times New Roman"/>
                <w:color w:val="000000"/>
                <w:szCs w:val="22"/>
                <w:lang w:eastAsia="en-GB"/>
              </w:rPr>
              <w:t>minimum</w:t>
            </w:r>
            <w:r w:rsidRPr="00222E32">
              <w:rPr>
                <w:rFonts w:cs="Times New Roman"/>
                <w:color w:val="000000"/>
                <w:szCs w:val="22"/>
                <w:lang w:val="el-GR" w:eastAsia="en-GB"/>
              </w:rPr>
              <w:t xml:space="preserve"> 99.5 % (</w:t>
            </w:r>
            <w:r w:rsidRPr="00222E32">
              <w:rPr>
                <w:rFonts w:cs="Times New Roman"/>
                <w:color w:val="000000"/>
                <w:szCs w:val="22"/>
                <w:lang w:eastAsia="en-GB"/>
              </w:rPr>
              <w:t>GC</w:t>
            </w:r>
            <w:r w:rsidRPr="00222E32">
              <w:rPr>
                <w:rFonts w:cs="Times New Roman"/>
                <w:color w:val="000000"/>
                <w:szCs w:val="22"/>
                <w:lang w:val="el-GR" w:eastAsia="en-GB"/>
              </w:rPr>
              <w:t>), ελεγμένο για ύπαρξη πυρετογόνων (</w:t>
            </w:r>
            <w:proofErr w:type="spellStart"/>
            <w:r w:rsidRPr="00222E32">
              <w:rPr>
                <w:rFonts w:cs="Times New Roman"/>
                <w:color w:val="000000"/>
                <w:szCs w:val="22"/>
                <w:lang w:eastAsia="en-GB"/>
              </w:rPr>
              <w:t>pyrogen</w:t>
            </w:r>
            <w:proofErr w:type="spellEnd"/>
            <w:r w:rsidRPr="00222E32">
              <w:rPr>
                <w:rFonts w:cs="Times New Roman"/>
                <w:color w:val="000000"/>
                <w:szCs w:val="22"/>
                <w:lang w:val="el-GR" w:eastAsia="en-GB"/>
              </w:rPr>
              <w:t xml:space="preserve"> </w:t>
            </w:r>
            <w:r w:rsidRPr="00222E32">
              <w:rPr>
                <w:rFonts w:cs="Times New Roman"/>
                <w:color w:val="000000"/>
                <w:szCs w:val="22"/>
                <w:lang w:eastAsia="en-GB"/>
              </w:rPr>
              <w:t>test</w:t>
            </w:r>
            <w:r w:rsidRPr="00222E32">
              <w:rPr>
                <w:rFonts w:cs="Times New Roman"/>
                <w:color w:val="000000"/>
                <w:szCs w:val="22"/>
                <w:lang w:val="el-GR" w:eastAsia="en-GB"/>
              </w:rPr>
              <w:t xml:space="preserve">), κατάλληλο για καλλιέργεια και κατάψυξη κυττάρων. Περιεκτικότητα σε </w:t>
            </w:r>
            <w:r w:rsidRPr="00222E32">
              <w:rPr>
                <w:rFonts w:cs="Times New Roman"/>
                <w:color w:val="000000"/>
                <w:szCs w:val="22"/>
                <w:lang w:eastAsia="en-GB"/>
              </w:rPr>
              <w:t>total</w:t>
            </w:r>
            <w:r w:rsidRPr="00222E32">
              <w:rPr>
                <w:rFonts w:cs="Times New Roman"/>
                <w:color w:val="000000"/>
                <w:szCs w:val="22"/>
                <w:lang w:val="el-GR" w:eastAsia="en-GB"/>
              </w:rPr>
              <w:t xml:space="preserve"> </w:t>
            </w:r>
            <w:r w:rsidRPr="00222E32">
              <w:rPr>
                <w:rFonts w:cs="Times New Roman"/>
                <w:color w:val="000000"/>
                <w:szCs w:val="22"/>
                <w:lang w:eastAsia="en-GB"/>
              </w:rPr>
              <w:t>P</w:t>
            </w:r>
            <w:r w:rsidRPr="00222E32">
              <w:rPr>
                <w:rFonts w:cs="Times New Roman"/>
                <w:color w:val="000000"/>
                <w:szCs w:val="22"/>
                <w:lang w:val="el-GR" w:eastAsia="en-GB"/>
              </w:rPr>
              <w:t xml:space="preserve">: </w:t>
            </w:r>
            <w:r w:rsidRPr="00222E32">
              <w:rPr>
                <w:rFonts w:cs="Times New Roman"/>
                <w:color w:val="000000"/>
                <w:szCs w:val="22"/>
                <w:lang w:eastAsia="en-GB"/>
              </w:rPr>
              <w:t>max</w:t>
            </w:r>
            <w:r w:rsidRPr="00222E32">
              <w:rPr>
                <w:rFonts w:cs="Times New Roman"/>
                <w:color w:val="000000"/>
                <w:szCs w:val="22"/>
                <w:lang w:val="el-GR" w:eastAsia="en-GB"/>
              </w:rPr>
              <w:t xml:space="preserve">. 0.00001 %, </w:t>
            </w:r>
            <w:r w:rsidRPr="00222E32">
              <w:rPr>
                <w:rFonts w:cs="Times New Roman"/>
                <w:color w:val="000000"/>
                <w:szCs w:val="22"/>
                <w:lang w:eastAsia="en-GB"/>
              </w:rPr>
              <w:t>Total</w:t>
            </w:r>
            <w:r w:rsidRPr="00222E32">
              <w:rPr>
                <w:rFonts w:cs="Times New Roman"/>
                <w:color w:val="000000"/>
                <w:szCs w:val="22"/>
                <w:lang w:val="el-GR" w:eastAsia="en-GB"/>
              </w:rPr>
              <w:t xml:space="preserve"> </w:t>
            </w:r>
            <w:r w:rsidRPr="00222E32">
              <w:rPr>
                <w:rFonts w:cs="Times New Roman"/>
                <w:color w:val="000000"/>
                <w:szCs w:val="22"/>
                <w:lang w:eastAsia="en-GB"/>
              </w:rPr>
              <w:t>Si</w:t>
            </w:r>
            <w:r w:rsidRPr="00222E32">
              <w:rPr>
                <w:rFonts w:cs="Times New Roman"/>
                <w:color w:val="000000"/>
                <w:szCs w:val="22"/>
                <w:lang w:val="el-GR" w:eastAsia="en-GB"/>
              </w:rPr>
              <w:t xml:space="preserve">: </w:t>
            </w:r>
            <w:r w:rsidRPr="00222E32">
              <w:rPr>
                <w:rFonts w:cs="Times New Roman"/>
                <w:color w:val="000000"/>
                <w:szCs w:val="22"/>
                <w:lang w:eastAsia="en-GB"/>
              </w:rPr>
              <w:t>max</w:t>
            </w:r>
            <w:r w:rsidRPr="00222E32">
              <w:rPr>
                <w:rFonts w:cs="Times New Roman"/>
                <w:color w:val="000000"/>
                <w:szCs w:val="22"/>
                <w:lang w:val="el-GR" w:eastAsia="en-GB"/>
              </w:rPr>
              <w:t xml:space="preserve">. 0.00002 %, </w:t>
            </w:r>
            <w:r w:rsidRPr="00222E32">
              <w:rPr>
                <w:rFonts w:cs="Times New Roman"/>
                <w:color w:val="000000"/>
                <w:szCs w:val="22"/>
                <w:lang w:eastAsia="en-GB"/>
              </w:rPr>
              <w:t>Free</w:t>
            </w:r>
            <w:r w:rsidRPr="00222E32">
              <w:rPr>
                <w:rFonts w:cs="Times New Roman"/>
                <w:color w:val="000000"/>
                <w:szCs w:val="22"/>
                <w:lang w:val="el-GR" w:eastAsia="en-GB"/>
              </w:rPr>
              <w:t xml:space="preserve"> </w:t>
            </w:r>
            <w:r w:rsidRPr="00222E32">
              <w:rPr>
                <w:rFonts w:cs="Times New Roman"/>
                <w:color w:val="000000"/>
                <w:szCs w:val="22"/>
                <w:lang w:eastAsia="en-GB"/>
              </w:rPr>
              <w:t>acid</w:t>
            </w:r>
            <w:r w:rsidRPr="00222E32">
              <w:rPr>
                <w:rFonts w:cs="Times New Roman"/>
                <w:color w:val="000000"/>
                <w:szCs w:val="22"/>
                <w:lang w:val="el-GR" w:eastAsia="en-GB"/>
              </w:rPr>
              <w:t xml:space="preserve">: </w:t>
            </w:r>
            <w:r w:rsidRPr="00222E32">
              <w:rPr>
                <w:rFonts w:cs="Times New Roman"/>
                <w:color w:val="000000"/>
                <w:szCs w:val="22"/>
                <w:lang w:eastAsia="en-GB"/>
              </w:rPr>
              <w:t>max</w:t>
            </w:r>
            <w:r w:rsidRPr="00222E32">
              <w:rPr>
                <w:rFonts w:cs="Times New Roman"/>
                <w:color w:val="000000"/>
                <w:szCs w:val="22"/>
                <w:lang w:val="el-GR" w:eastAsia="en-GB"/>
              </w:rPr>
              <w:t xml:space="preserve">. 0.001 %, </w:t>
            </w:r>
            <w:proofErr w:type="spellStart"/>
            <w:r w:rsidRPr="00222E32">
              <w:rPr>
                <w:rFonts w:cs="Times New Roman"/>
                <w:color w:val="000000"/>
                <w:szCs w:val="22"/>
                <w:lang w:eastAsia="en-GB"/>
              </w:rPr>
              <w:t>Pb</w:t>
            </w:r>
            <w:proofErr w:type="spellEnd"/>
            <w:r w:rsidRPr="00222E32">
              <w:rPr>
                <w:rFonts w:cs="Times New Roman"/>
                <w:color w:val="000000"/>
                <w:szCs w:val="22"/>
                <w:lang w:val="el-GR" w:eastAsia="en-GB"/>
              </w:rPr>
              <w:t xml:space="preserve">: </w:t>
            </w:r>
            <w:r w:rsidRPr="00222E32">
              <w:rPr>
                <w:rFonts w:cs="Times New Roman"/>
                <w:color w:val="000000"/>
                <w:szCs w:val="22"/>
                <w:lang w:eastAsia="en-GB"/>
              </w:rPr>
              <w:t>max</w:t>
            </w:r>
            <w:r w:rsidRPr="00222E32">
              <w:rPr>
                <w:rFonts w:cs="Times New Roman"/>
                <w:color w:val="000000"/>
                <w:szCs w:val="22"/>
                <w:lang w:val="el-GR" w:eastAsia="en-GB"/>
              </w:rPr>
              <w:t xml:space="preserve">. 0.00002 %, </w:t>
            </w:r>
            <w:r w:rsidRPr="00222E32">
              <w:rPr>
                <w:rFonts w:cs="Times New Roman"/>
                <w:color w:val="000000"/>
                <w:szCs w:val="22"/>
                <w:lang w:eastAsia="en-GB"/>
              </w:rPr>
              <w:t>Zn</w:t>
            </w:r>
            <w:r w:rsidRPr="00222E32">
              <w:rPr>
                <w:rFonts w:cs="Times New Roman"/>
                <w:color w:val="000000"/>
                <w:szCs w:val="22"/>
                <w:lang w:val="el-GR" w:eastAsia="en-GB"/>
              </w:rPr>
              <w:t xml:space="preserve">: </w:t>
            </w:r>
            <w:r w:rsidRPr="00222E32">
              <w:rPr>
                <w:rFonts w:cs="Times New Roman"/>
                <w:color w:val="000000"/>
                <w:szCs w:val="22"/>
                <w:lang w:eastAsia="en-GB"/>
              </w:rPr>
              <w:t>max</w:t>
            </w:r>
            <w:r w:rsidRPr="00222E32">
              <w:rPr>
                <w:rFonts w:cs="Times New Roman"/>
                <w:color w:val="000000"/>
                <w:szCs w:val="22"/>
                <w:lang w:val="el-GR" w:eastAsia="en-GB"/>
              </w:rPr>
              <w:t xml:space="preserve">. 0.00002 %, </w:t>
            </w:r>
            <w:r w:rsidRPr="00222E32">
              <w:rPr>
                <w:rFonts w:cs="Times New Roman"/>
                <w:color w:val="000000"/>
                <w:szCs w:val="22"/>
                <w:lang w:eastAsia="en-GB"/>
              </w:rPr>
              <w:t>Cu</w:t>
            </w:r>
            <w:r w:rsidRPr="00222E32">
              <w:rPr>
                <w:rFonts w:cs="Times New Roman"/>
                <w:color w:val="000000"/>
                <w:szCs w:val="22"/>
                <w:lang w:val="el-GR" w:eastAsia="en-GB"/>
              </w:rPr>
              <w:t xml:space="preserve">: </w:t>
            </w:r>
            <w:r w:rsidRPr="00222E32">
              <w:rPr>
                <w:rFonts w:cs="Times New Roman"/>
                <w:color w:val="000000"/>
                <w:szCs w:val="22"/>
                <w:lang w:eastAsia="en-GB"/>
              </w:rPr>
              <w:t>max</w:t>
            </w:r>
            <w:r w:rsidRPr="00222E32">
              <w:rPr>
                <w:rFonts w:cs="Times New Roman"/>
                <w:color w:val="000000"/>
                <w:szCs w:val="22"/>
                <w:lang w:val="el-GR" w:eastAsia="en-GB"/>
              </w:rPr>
              <w:t xml:space="preserve">. 0.00005 %, </w:t>
            </w:r>
            <w:r w:rsidRPr="00222E32">
              <w:rPr>
                <w:rFonts w:cs="Times New Roman"/>
                <w:color w:val="000000"/>
                <w:szCs w:val="22"/>
                <w:lang w:eastAsia="en-GB"/>
              </w:rPr>
              <w:t>Fe</w:t>
            </w:r>
            <w:r w:rsidRPr="00222E32">
              <w:rPr>
                <w:rFonts w:cs="Times New Roman"/>
                <w:color w:val="000000"/>
                <w:szCs w:val="22"/>
                <w:lang w:val="el-GR" w:eastAsia="en-GB"/>
              </w:rPr>
              <w:t xml:space="preserve">: </w:t>
            </w:r>
            <w:r w:rsidRPr="00222E32">
              <w:rPr>
                <w:rFonts w:cs="Times New Roman"/>
                <w:color w:val="000000"/>
                <w:szCs w:val="22"/>
                <w:lang w:eastAsia="en-GB"/>
              </w:rPr>
              <w:t>max</w:t>
            </w:r>
            <w:r w:rsidRPr="00222E32">
              <w:rPr>
                <w:rFonts w:cs="Times New Roman"/>
                <w:color w:val="000000"/>
                <w:szCs w:val="22"/>
                <w:lang w:val="el-GR" w:eastAsia="en-GB"/>
              </w:rPr>
              <w:t xml:space="preserve">. 0.0001 %. </w:t>
            </w:r>
            <w:proofErr w:type="spellStart"/>
            <w:r w:rsidRPr="00222E32">
              <w:rPr>
                <w:rFonts w:cs="Times New Roman"/>
                <w:color w:val="000000"/>
                <w:szCs w:val="22"/>
                <w:lang w:eastAsia="en-GB"/>
              </w:rPr>
              <w:t>Με</w:t>
            </w:r>
            <w:proofErr w:type="spellEnd"/>
            <w:r w:rsidRPr="00222E32">
              <w:rPr>
                <w:rFonts w:cs="Times New Roman"/>
                <w:color w:val="000000"/>
                <w:szCs w:val="22"/>
                <w:lang w:eastAsia="en-GB"/>
              </w:rPr>
              <w:t xml:space="preserve"> π</w:t>
            </w:r>
            <w:proofErr w:type="spellStart"/>
            <w:r w:rsidRPr="00222E32">
              <w:rPr>
                <w:rFonts w:cs="Times New Roman"/>
                <w:color w:val="000000"/>
                <w:szCs w:val="22"/>
                <w:lang w:eastAsia="en-GB"/>
              </w:rPr>
              <w:t>ιστο</w:t>
            </w:r>
            <w:proofErr w:type="spellEnd"/>
            <w:r w:rsidRPr="00222E32">
              <w:rPr>
                <w:rFonts w:cs="Times New Roman"/>
                <w:color w:val="000000"/>
                <w:szCs w:val="22"/>
                <w:lang w:eastAsia="en-GB"/>
              </w:rPr>
              <w:t>ποιητικό α</w:t>
            </w:r>
            <w:proofErr w:type="spellStart"/>
            <w:r w:rsidRPr="00222E32">
              <w:rPr>
                <w:rFonts w:cs="Times New Roman"/>
                <w:color w:val="000000"/>
                <w:szCs w:val="22"/>
                <w:lang w:eastAsia="en-GB"/>
              </w:rPr>
              <w:t>νάλυσης</w:t>
            </w:r>
            <w:proofErr w:type="spellEnd"/>
            <w:r w:rsidRPr="00222E32">
              <w:rPr>
                <w:rFonts w:cs="Times New Roman"/>
                <w:color w:val="000000"/>
                <w:szCs w:val="22"/>
                <w:lang w:eastAsia="en-GB"/>
              </w:rPr>
              <w:t xml:space="preserve"> α</w:t>
            </w:r>
            <w:proofErr w:type="spellStart"/>
            <w:r w:rsidRPr="00222E32">
              <w:rPr>
                <w:rFonts w:cs="Times New Roman"/>
                <w:color w:val="000000"/>
                <w:szCs w:val="22"/>
                <w:lang w:eastAsia="en-GB"/>
              </w:rPr>
              <w:t>νά</w:t>
            </w:r>
            <w:proofErr w:type="spellEnd"/>
            <w:r w:rsidRPr="00222E32">
              <w:rPr>
                <w:rFonts w:cs="Times New Roman"/>
                <w:color w:val="000000"/>
                <w:szCs w:val="22"/>
                <w:lang w:eastAsia="en-GB"/>
              </w:rPr>
              <w:t xml:space="preserve"> πα</w:t>
            </w:r>
            <w:proofErr w:type="spellStart"/>
            <w:r w:rsidRPr="00222E32">
              <w:rPr>
                <w:rFonts w:cs="Times New Roman"/>
                <w:color w:val="000000"/>
                <w:szCs w:val="22"/>
                <w:lang w:eastAsia="en-GB"/>
              </w:rPr>
              <w:t>ρτίδ</w:t>
            </w:r>
            <w:proofErr w:type="spellEnd"/>
            <w:r w:rsidRPr="00222E32">
              <w:rPr>
                <w:rFonts w:cs="Times New Roman"/>
                <w:color w:val="000000"/>
                <w:szCs w:val="22"/>
                <w:lang w:eastAsia="en-GB"/>
              </w:rPr>
              <w:t xml:space="preserve">α. </w:t>
            </w:r>
            <w:proofErr w:type="spellStart"/>
            <w:r w:rsidRPr="00222E32">
              <w:rPr>
                <w:rFonts w:cs="Times New Roman"/>
                <w:color w:val="000000"/>
                <w:szCs w:val="22"/>
                <w:lang w:eastAsia="en-GB"/>
              </w:rPr>
              <w:t>Συσκευ</w:t>
            </w:r>
            <w:proofErr w:type="spellEnd"/>
            <w:r w:rsidRPr="00222E32">
              <w:rPr>
                <w:rFonts w:cs="Times New Roman"/>
                <w:color w:val="000000"/>
                <w:szCs w:val="22"/>
                <w:lang w:eastAsia="en-GB"/>
              </w:rPr>
              <w:t xml:space="preserve">ασία 250 </w:t>
            </w:r>
            <w:proofErr w:type="spellStart"/>
            <w:r w:rsidRPr="00222E32">
              <w:rPr>
                <w:rFonts w:cs="Times New Roman"/>
                <w:color w:val="000000"/>
                <w:szCs w:val="22"/>
                <w:lang w:eastAsia="en-GB"/>
              </w:rPr>
              <w:t>mL.</w:t>
            </w:r>
            <w:proofErr w:type="spellEnd"/>
          </w:p>
        </w:tc>
        <w:tc>
          <w:tcPr>
            <w:tcW w:w="936" w:type="pct"/>
            <w:shd w:val="clear" w:color="auto" w:fill="auto"/>
            <w:noWrap/>
            <w:vAlign w:val="bottom"/>
            <w:hideMark/>
          </w:tcPr>
          <w:p w:rsidR="001B0680" w:rsidRPr="00222E32" w:rsidRDefault="001B0680" w:rsidP="004A0635">
            <w:pPr>
              <w:suppressAutoHyphens w:val="0"/>
              <w:spacing w:after="0"/>
              <w:jc w:val="left"/>
              <w:rPr>
                <w:rFonts w:cs="Times New Roman"/>
                <w:color w:val="000000"/>
                <w:szCs w:val="22"/>
                <w:lang w:eastAsia="en-GB"/>
              </w:rPr>
            </w:pPr>
            <w:r w:rsidRPr="00222E32">
              <w:rPr>
                <w:rFonts w:cs="Times New Roman"/>
                <w:color w:val="000000"/>
                <w:szCs w:val="22"/>
                <w:lang w:eastAsia="en-GB"/>
              </w:rPr>
              <w:t> </w:t>
            </w:r>
          </w:p>
        </w:tc>
        <w:tc>
          <w:tcPr>
            <w:tcW w:w="880" w:type="pct"/>
            <w:shd w:val="clear" w:color="auto" w:fill="auto"/>
            <w:noWrap/>
            <w:vAlign w:val="bottom"/>
            <w:hideMark/>
          </w:tcPr>
          <w:p w:rsidR="001B0680" w:rsidRPr="00222E32" w:rsidRDefault="001B0680" w:rsidP="004A0635">
            <w:pPr>
              <w:suppressAutoHyphens w:val="0"/>
              <w:spacing w:after="0"/>
              <w:jc w:val="left"/>
              <w:rPr>
                <w:rFonts w:cs="Times New Roman"/>
                <w:color w:val="000000"/>
                <w:szCs w:val="22"/>
                <w:lang w:eastAsia="en-GB"/>
              </w:rPr>
            </w:pPr>
            <w:r w:rsidRPr="00222E32">
              <w:rPr>
                <w:rFonts w:cs="Times New Roman"/>
                <w:color w:val="000000"/>
                <w:szCs w:val="22"/>
                <w:lang w:eastAsia="en-GB"/>
              </w:rPr>
              <w:t> </w:t>
            </w:r>
          </w:p>
        </w:tc>
      </w:tr>
      <w:tr w:rsidR="001B0680" w:rsidRPr="00222E32" w:rsidTr="004A0635">
        <w:trPr>
          <w:trHeight w:val="1200"/>
        </w:trPr>
        <w:tc>
          <w:tcPr>
            <w:tcW w:w="659" w:type="pct"/>
            <w:shd w:val="clear" w:color="auto" w:fill="auto"/>
            <w:vAlign w:val="center"/>
            <w:hideMark/>
          </w:tcPr>
          <w:p w:rsidR="001B0680" w:rsidRPr="00222E32" w:rsidRDefault="001B0680" w:rsidP="004A0635">
            <w:pPr>
              <w:suppressAutoHyphens w:val="0"/>
              <w:spacing w:after="0"/>
              <w:jc w:val="center"/>
              <w:rPr>
                <w:rFonts w:cs="Times New Roman"/>
                <w:color w:val="000000"/>
                <w:szCs w:val="22"/>
                <w:lang w:eastAsia="en-GB"/>
              </w:rPr>
            </w:pPr>
            <w:r w:rsidRPr="00222E32">
              <w:rPr>
                <w:rFonts w:cs="Times New Roman"/>
                <w:color w:val="000000"/>
                <w:szCs w:val="22"/>
                <w:lang w:eastAsia="en-GB"/>
              </w:rPr>
              <w:t>2.8</w:t>
            </w:r>
          </w:p>
        </w:tc>
        <w:tc>
          <w:tcPr>
            <w:tcW w:w="2525" w:type="pct"/>
            <w:shd w:val="clear" w:color="auto" w:fill="auto"/>
            <w:vAlign w:val="center"/>
            <w:hideMark/>
          </w:tcPr>
          <w:p w:rsidR="001B0680" w:rsidRPr="00222E32" w:rsidRDefault="001B0680" w:rsidP="004A0635">
            <w:pPr>
              <w:suppressAutoHyphens w:val="0"/>
              <w:spacing w:after="0"/>
              <w:rPr>
                <w:rFonts w:cs="Times New Roman"/>
                <w:color w:val="000000"/>
                <w:szCs w:val="22"/>
                <w:lang w:eastAsia="en-GB"/>
              </w:rPr>
            </w:pPr>
            <w:r w:rsidRPr="00222E32">
              <w:rPr>
                <w:rFonts w:cs="Times New Roman"/>
                <w:color w:val="000000"/>
                <w:szCs w:val="22"/>
                <w:lang w:eastAsia="en-GB"/>
              </w:rPr>
              <w:t>Trypsin/EDTA solution (0.5%/0.02%) in 10x PBS.</w:t>
            </w:r>
          </w:p>
        </w:tc>
        <w:tc>
          <w:tcPr>
            <w:tcW w:w="936" w:type="pct"/>
            <w:shd w:val="clear" w:color="auto" w:fill="auto"/>
            <w:noWrap/>
            <w:vAlign w:val="bottom"/>
            <w:hideMark/>
          </w:tcPr>
          <w:p w:rsidR="001B0680" w:rsidRPr="00222E32" w:rsidRDefault="001B0680" w:rsidP="004A0635">
            <w:pPr>
              <w:suppressAutoHyphens w:val="0"/>
              <w:spacing w:after="0"/>
              <w:jc w:val="left"/>
              <w:rPr>
                <w:rFonts w:cs="Times New Roman"/>
                <w:color w:val="000000"/>
                <w:szCs w:val="22"/>
                <w:lang w:eastAsia="en-GB"/>
              </w:rPr>
            </w:pPr>
            <w:r w:rsidRPr="00222E32">
              <w:rPr>
                <w:rFonts w:cs="Times New Roman"/>
                <w:color w:val="000000"/>
                <w:szCs w:val="22"/>
                <w:lang w:eastAsia="en-GB"/>
              </w:rPr>
              <w:t> </w:t>
            </w:r>
          </w:p>
        </w:tc>
        <w:tc>
          <w:tcPr>
            <w:tcW w:w="880" w:type="pct"/>
            <w:shd w:val="clear" w:color="auto" w:fill="auto"/>
            <w:noWrap/>
            <w:vAlign w:val="bottom"/>
            <w:hideMark/>
          </w:tcPr>
          <w:p w:rsidR="001B0680" w:rsidRPr="00222E32" w:rsidRDefault="001B0680" w:rsidP="004A0635">
            <w:pPr>
              <w:suppressAutoHyphens w:val="0"/>
              <w:spacing w:after="0"/>
              <w:jc w:val="left"/>
              <w:rPr>
                <w:rFonts w:cs="Times New Roman"/>
                <w:color w:val="000000"/>
                <w:szCs w:val="22"/>
                <w:lang w:eastAsia="en-GB"/>
              </w:rPr>
            </w:pPr>
            <w:r w:rsidRPr="00222E32">
              <w:rPr>
                <w:rFonts w:cs="Times New Roman"/>
                <w:color w:val="000000"/>
                <w:szCs w:val="22"/>
                <w:lang w:eastAsia="en-GB"/>
              </w:rPr>
              <w:t> </w:t>
            </w:r>
          </w:p>
        </w:tc>
      </w:tr>
      <w:tr w:rsidR="001B0680" w:rsidRPr="00222E32" w:rsidTr="004A0635">
        <w:trPr>
          <w:trHeight w:val="2700"/>
        </w:trPr>
        <w:tc>
          <w:tcPr>
            <w:tcW w:w="659" w:type="pct"/>
            <w:shd w:val="clear" w:color="auto" w:fill="auto"/>
            <w:vAlign w:val="center"/>
            <w:hideMark/>
          </w:tcPr>
          <w:p w:rsidR="001B0680" w:rsidRPr="00222E32" w:rsidRDefault="001B0680" w:rsidP="004A0635">
            <w:pPr>
              <w:suppressAutoHyphens w:val="0"/>
              <w:spacing w:after="0"/>
              <w:jc w:val="center"/>
              <w:rPr>
                <w:rFonts w:cs="Times New Roman"/>
                <w:color w:val="000000"/>
                <w:szCs w:val="22"/>
                <w:lang w:eastAsia="en-GB"/>
              </w:rPr>
            </w:pPr>
            <w:r w:rsidRPr="00222E32">
              <w:rPr>
                <w:rFonts w:cs="Times New Roman"/>
                <w:color w:val="000000"/>
                <w:szCs w:val="22"/>
                <w:lang w:eastAsia="en-GB"/>
              </w:rPr>
              <w:t>2.9</w:t>
            </w:r>
          </w:p>
        </w:tc>
        <w:tc>
          <w:tcPr>
            <w:tcW w:w="2525" w:type="pct"/>
            <w:shd w:val="clear" w:color="auto" w:fill="auto"/>
            <w:vAlign w:val="center"/>
            <w:hideMark/>
          </w:tcPr>
          <w:p w:rsidR="001B0680" w:rsidRPr="00222E32" w:rsidRDefault="001B0680" w:rsidP="004A0635">
            <w:pPr>
              <w:suppressAutoHyphens w:val="0"/>
              <w:spacing w:after="0"/>
              <w:rPr>
                <w:rFonts w:cs="Times New Roman"/>
                <w:color w:val="000000"/>
                <w:szCs w:val="22"/>
                <w:lang w:eastAsia="en-GB"/>
              </w:rPr>
            </w:pPr>
            <w:r w:rsidRPr="00222E32">
              <w:rPr>
                <w:rFonts w:cs="Times New Roman"/>
                <w:color w:val="000000"/>
                <w:szCs w:val="22"/>
                <w:lang w:val="el-GR" w:eastAsia="en-GB"/>
              </w:rPr>
              <w:t xml:space="preserve">Μη πτητικό απολυμαντικό διάλυμα για καθαρισμό κλιβάνων και εργαστηριακών πάγκων. Να εμποδίζει την ανάπτυξη  μυκήτων, βακτηρίων και των σπόρων τους, </w:t>
            </w:r>
            <w:proofErr w:type="spellStart"/>
            <w:r w:rsidRPr="00222E32">
              <w:rPr>
                <w:rFonts w:cs="Times New Roman"/>
                <w:color w:val="000000"/>
                <w:szCs w:val="22"/>
                <w:lang w:val="el-GR" w:eastAsia="en-GB"/>
              </w:rPr>
              <w:t>μυκοπλάσματος</w:t>
            </w:r>
            <w:proofErr w:type="spellEnd"/>
            <w:r w:rsidRPr="00222E32">
              <w:rPr>
                <w:rFonts w:cs="Times New Roman"/>
                <w:color w:val="000000"/>
                <w:szCs w:val="22"/>
                <w:lang w:val="el-GR" w:eastAsia="en-GB"/>
              </w:rPr>
              <w:t xml:space="preserve"> και ιών. Να είναι βιοδιασπώμενο, μη-τοξικό και ασφαλές για τον χρήστη. </w:t>
            </w:r>
            <w:proofErr w:type="spellStart"/>
            <w:r w:rsidRPr="00222E32">
              <w:rPr>
                <w:rFonts w:cs="Times New Roman"/>
                <w:color w:val="000000"/>
                <w:szCs w:val="22"/>
                <w:lang w:eastAsia="en-GB"/>
              </w:rPr>
              <w:t>Συσκευ</w:t>
            </w:r>
            <w:proofErr w:type="spellEnd"/>
            <w:r w:rsidRPr="00222E32">
              <w:rPr>
                <w:rFonts w:cs="Times New Roman"/>
                <w:color w:val="000000"/>
                <w:szCs w:val="22"/>
                <w:lang w:eastAsia="en-GB"/>
              </w:rPr>
              <w:t xml:space="preserve">ασία 500 </w:t>
            </w:r>
            <w:proofErr w:type="spellStart"/>
            <w:r w:rsidRPr="00222E32">
              <w:rPr>
                <w:rFonts w:cs="Times New Roman"/>
                <w:color w:val="000000"/>
                <w:szCs w:val="22"/>
                <w:lang w:eastAsia="en-GB"/>
              </w:rPr>
              <w:t>mL.</w:t>
            </w:r>
            <w:proofErr w:type="spellEnd"/>
          </w:p>
        </w:tc>
        <w:tc>
          <w:tcPr>
            <w:tcW w:w="936" w:type="pct"/>
            <w:shd w:val="clear" w:color="auto" w:fill="auto"/>
            <w:noWrap/>
            <w:vAlign w:val="bottom"/>
            <w:hideMark/>
          </w:tcPr>
          <w:p w:rsidR="001B0680" w:rsidRPr="00222E32" w:rsidRDefault="001B0680" w:rsidP="004A0635">
            <w:pPr>
              <w:suppressAutoHyphens w:val="0"/>
              <w:spacing w:after="0"/>
              <w:jc w:val="left"/>
              <w:rPr>
                <w:rFonts w:cs="Times New Roman"/>
                <w:color w:val="000000"/>
                <w:szCs w:val="22"/>
                <w:lang w:eastAsia="en-GB"/>
              </w:rPr>
            </w:pPr>
            <w:r w:rsidRPr="00222E32">
              <w:rPr>
                <w:rFonts w:cs="Times New Roman"/>
                <w:color w:val="000000"/>
                <w:szCs w:val="22"/>
                <w:lang w:eastAsia="en-GB"/>
              </w:rPr>
              <w:t> </w:t>
            </w:r>
          </w:p>
        </w:tc>
        <w:tc>
          <w:tcPr>
            <w:tcW w:w="880" w:type="pct"/>
            <w:shd w:val="clear" w:color="auto" w:fill="auto"/>
            <w:noWrap/>
            <w:vAlign w:val="bottom"/>
            <w:hideMark/>
          </w:tcPr>
          <w:p w:rsidR="001B0680" w:rsidRPr="00222E32" w:rsidRDefault="001B0680" w:rsidP="004A0635">
            <w:pPr>
              <w:suppressAutoHyphens w:val="0"/>
              <w:spacing w:after="0"/>
              <w:jc w:val="left"/>
              <w:rPr>
                <w:rFonts w:cs="Times New Roman"/>
                <w:color w:val="000000"/>
                <w:szCs w:val="22"/>
                <w:lang w:eastAsia="en-GB"/>
              </w:rPr>
            </w:pPr>
            <w:r w:rsidRPr="00222E32">
              <w:rPr>
                <w:rFonts w:cs="Times New Roman"/>
                <w:color w:val="000000"/>
                <w:szCs w:val="22"/>
                <w:lang w:eastAsia="en-GB"/>
              </w:rPr>
              <w:t> </w:t>
            </w:r>
          </w:p>
        </w:tc>
      </w:tr>
      <w:tr w:rsidR="001B0680" w:rsidRPr="00222E32" w:rsidTr="004A0635">
        <w:trPr>
          <w:trHeight w:val="300"/>
        </w:trPr>
        <w:tc>
          <w:tcPr>
            <w:tcW w:w="659" w:type="pct"/>
            <w:shd w:val="clear" w:color="auto" w:fill="auto"/>
            <w:noWrap/>
            <w:vAlign w:val="bottom"/>
            <w:hideMark/>
          </w:tcPr>
          <w:p w:rsidR="001B0680" w:rsidRPr="00222E32" w:rsidRDefault="001B0680" w:rsidP="004A0635">
            <w:pPr>
              <w:suppressAutoHyphens w:val="0"/>
              <w:spacing w:after="0"/>
              <w:jc w:val="left"/>
              <w:rPr>
                <w:rFonts w:cs="Times New Roman"/>
                <w:color w:val="000000"/>
                <w:szCs w:val="22"/>
                <w:lang w:eastAsia="en-GB"/>
              </w:rPr>
            </w:pPr>
          </w:p>
        </w:tc>
        <w:tc>
          <w:tcPr>
            <w:tcW w:w="2525" w:type="pct"/>
            <w:shd w:val="clear" w:color="auto" w:fill="auto"/>
            <w:noWrap/>
            <w:vAlign w:val="bottom"/>
            <w:hideMark/>
          </w:tcPr>
          <w:p w:rsidR="001B0680" w:rsidRPr="00222E32" w:rsidRDefault="001B0680" w:rsidP="004A0635">
            <w:pPr>
              <w:suppressAutoHyphens w:val="0"/>
              <w:spacing w:after="0"/>
              <w:jc w:val="left"/>
              <w:rPr>
                <w:rFonts w:ascii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36" w:type="pct"/>
            <w:shd w:val="clear" w:color="auto" w:fill="auto"/>
            <w:noWrap/>
            <w:vAlign w:val="bottom"/>
            <w:hideMark/>
          </w:tcPr>
          <w:p w:rsidR="001B0680" w:rsidRPr="00222E32" w:rsidRDefault="001B0680" w:rsidP="004A0635">
            <w:pPr>
              <w:suppressAutoHyphens w:val="0"/>
              <w:spacing w:after="0"/>
              <w:jc w:val="left"/>
              <w:rPr>
                <w:rFonts w:ascii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880" w:type="pct"/>
            <w:shd w:val="clear" w:color="auto" w:fill="auto"/>
            <w:noWrap/>
            <w:vAlign w:val="bottom"/>
            <w:hideMark/>
          </w:tcPr>
          <w:p w:rsidR="001B0680" w:rsidRPr="00222E32" w:rsidRDefault="001B0680" w:rsidP="004A0635">
            <w:pPr>
              <w:suppressAutoHyphens w:val="0"/>
              <w:spacing w:after="0"/>
              <w:jc w:val="left"/>
              <w:rPr>
                <w:rFonts w:ascii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1B0680" w:rsidRPr="00242225" w:rsidTr="004A0635">
        <w:trPr>
          <w:trHeight w:val="300"/>
        </w:trPr>
        <w:tc>
          <w:tcPr>
            <w:tcW w:w="5000" w:type="pct"/>
            <w:gridSpan w:val="4"/>
            <w:shd w:val="clear" w:color="auto" w:fill="auto"/>
            <w:noWrap/>
            <w:vAlign w:val="center"/>
            <w:hideMark/>
          </w:tcPr>
          <w:p w:rsidR="001B0680" w:rsidRPr="00222E32" w:rsidRDefault="001B0680" w:rsidP="004A0635">
            <w:pPr>
              <w:suppressAutoHyphens w:val="0"/>
              <w:spacing w:after="0"/>
              <w:jc w:val="center"/>
              <w:rPr>
                <w:rFonts w:cs="Times New Roman"/>
                <w:b/>
                <w:bCs/>
                <w:color w:val="000000"/>
                <w:szCs w:val="22"/>
                <w:lang w:val="el-GR" w:eastAsia="en-GB"/>
              </w:rPr>
            </w:pPr>
            <w:r w:rsidRPr="00222E32">
              <w:rPr>
                <w:rFonts w:cs="Times New Roman"/>
                <w:b/>
                <w:bCs/>
                <w:color w:val="000000"/>
                <w:szCs w:val="22"/>
                <w:lang w:val="el-GR" w:eastAsia="en-GB"/>
              </w:rPr>
              <w:t>ΟΜΑΔΑ 3: ΚΑΤΑΚΥΡΩΣΗ ΓΙΑ ΤΟ ΣΥΝΟΛΟ ΤΩΝ ΕΙΔΩΝ ΤΗΣ ΟΜΑΔΑΣ</w:t>
            </w:r>
          </w:p>
        </w:tc>
      </w:tr>
      <w:tr w:rsidR="001B0680" w:rsidRPr="00242225" w:rsidTr="004A0635">
        <w:trPr>
          <w:trHeight w:val="300"/>
        </w:trPr>
        <w:tc>
          <w:tcPr>
            <w:tcW w:w="5000" w:type="pct"/>
            <w:gridSpan w:val="4"/>
            <w:shd w:val="clear" w:color="auto" w:fill="auto"/>
            <w:noWrap/>
            <w:vAlign w:val="bottom"/>
            <w:hideMark/>
          </w:tcPr>
          <w:p w:rsidR="001B0680" w:rsidRPr="00222E32" w:rsidRDefault="001B0680" w:rsidP="004A0635">
            <w:pPr>
              <w:suppressAutoHyphens w:val="0"/>
              <w:spacing w:after="0"/>
              <w:jc w:val="center"/>
              <w:rPr>
                <w:rFonts w:cs="Times New Roman"/>
                <w:b/>
                <w:bCs/>
                <w:color w:val="000000"/>
                <w:szCs w:val="22"/>
                <w:lang w:val="el-GR" w:eastAsia="en-GB"/>
              </w:rPr>
            </w:pPr>
            <w:r w:rsidRPr="00222E32">
              <w:rPr>
                <w:rFonts w:cs="Times New Roman"/>
                <w:b/>
                <w:bCs/>
                <w:color w:val="000000"/>
                <w:szCs w:val="22"/>
                <w:lang w:val="el-GR" w:eastAsia="en-GB"/>
              </w:rPr>
              <w:t xml:space="preserve">Αντιδραστήρια για την πρόκληση ανοσολογικών αποκρίσεων </w:t>
            </w:r>
            <w:proofErr w:type="spellStart"/>
            <w:r w:rsidRPr="00222E32">
              <w:rPr>
                <w:rFonts w:cs="Times New Roman"/>
                <w:b/>
                <w:bCs/>
                <w:color w:val="000000"/>
                <w:szCs w:val="22"/>
                <w:lang w:val="el-GR" w:eastAsia="en-GB"/>
              </w:rPr>
              <w:t>βακτηριακού</w:t>
            </w:r>
            <w:proofErr w:type="spellEnd"/>
            <w:r w:rsidRPr="00222E32">
              <w:rPr>
                <w:rFonts w:cs="Times New Roman"/>
                <w:b/>
                <w:bCs/>
                <w:color w:val="000000"/>
                <w:szCs w:val="22"/>
                <w:lang w:val="el-GR" w:eastAsia="en-GB"/>
              </w:rPr>
              <w:t xml:space="preserve"> και </w:t>
            </w:r>
            <w:proofErr w:type="spellStart"/>
            <w:r w:rsidRPr="00222E32">
              <w:rPr>
                <w:rFonts w:cs="Times New Roman"/>
                <w:b/>
                <w:bCs/>
                <w:color w:val="000000"/>
                <w:szCs w:val="22"/>
                <w:lang w:val="el-GR" w:eastAsia="en-GB"/>
              </w:rPr>
              <w:t>ιικού</w:t>
            </w:r>
            <w:proofErr w:type="spellEnd"/>
            <w:r w:rsidRPr="00222E32">
              <w:rPr>
                <w:rFonts w:cs="Times New Roman"/>
                <w:b/>
                <w:bCs/>
                <w:color w:val="000000"/>
                <w:szCs w:val="22"/>
                <w:lang w:val="el-GR" w:eastAsia="en-GB"/>
              </w:rPr>
              <w:t xml:space="preserve"> τύπου</w:t>
            </w:r>
          </w:p>
        </w:tc>
      </w:tr>
      <w:tr w:rsidR="001B0680" w:rsidRPr="00242225" w:rsidTr="004A0635">
        <w:trPr>
          <w:trHeight w:val="300"/>
        </w:trPr>
        <w:tc>
          <w:tcPr>
            <w:tcW w:w="659" w:type="pct"/>
            <w:shd w:val="clear" w:color="auto" w:fill="auto"/>
            <w:noWrap/>
            <w:vAlign w:val="bottom"/>
            <w:hideMark/>
          </w:tcPr>
          <w:p w:rsidR="001B0680" w:rsidRPr="00222E32" w:rsidRDefault="001B0680" w:rsidP="004A0635">
            <w:pPr>
              <w:suppressAutoHyphens w:val="0"/>
              <w:spacing w:after="0"/>
              <w:jc w:val="center"/>
              <w:rPr>
                <w:rFonts w:cs="Times New Roman"/>
                <w:b/>
                <w:bCs/>
                <w:color w:val="000000"/>
                <w:szCs w:val="22"/>
                <w:lang w:val="el-GR" w:eastAsia="en-GB"/>
              </w:rPr>
            </w:pPr>
          </w:p>
        </w:tc>
        <w:tc>
          <w:tcPr>
            <w:tcW w:w="2525" w:type="pct"/>
            <w:shd w:val="clear" w:color="auto" w:fill="auto"/>
            <w:noWrap/>
            <w:vAlign w:val="bottom"/>
            <w:hideMark/>
          </w:tcPr>
          <w:p w:rsidR="001B0680" w:rsidRPr="00222E32" w:rsidRDefault="001B0680" w:rsidP="004A0635">
            <w:pPr>
              <w:suppressAutoHyphens w:val="0"/>
              <w:spacing w:after="0"/>
              <w:jc w:val="left"/>
              <w:rPr>
                <w:rFonts w:ascii="Times New Roman" w:hAnsi="Times New Roman" w:cs="Times New Roman"/>
                <w:sz w:val="20"/>
                <w:szCs w:val="20"/>
                <w:lang w:val="el-GR" w:eastAsia="en-GB"/>
              </w:rPr>
            </w:pPr>
          </w:p>
        </w:tc>
        <w:tc>
          <w:tcPr>
            <w:tcW w:w="936" w:type="pct"/>
            <w:shd w:val="clear" w:color="auto" w:fill="auto"/>
            <w:noWrap/>
            <w:vAlign w:val="bottom"/>
            <w:hideMark/>
          </w:tcPr>
          <w:p w:rsidR="001B0680" w:rsidRPr="00222E32" w:rsidRDefault="001B0680" w:rsidP="004A0635">
            <w:pPr>
              <w:suppressAutoHyphens w:val="0"/>
              <w:spacing w:after="0"/>
              <w:jc w:val="left"/>
              <w:rPr>
                <w:rFonts w:ascii="Times New Roman" w:hAnsi="Times New Roman" w:cs="Times New Roman"/>
                <w:sz w:val="20"/>
                <w:szCs w:val="20"/>
                <w:lang w:val="el-GR" w:eastAsia="en-GB"/>
              </w:rPr>
            </w:pPr>
          </w:p>
        </w:tc>
        <w:tc>
          <w:tcPr>
            <w:tcW w:w="880" w:type="pct"/>
            <w:shd w:val="clear" w:color="auto" w:fill="auto"/>
            <w:noWrap/>
            <w:vAlign w:val="bottom"/>
            <w:hideMark/>
          </w:tcPr>
          <w:p w:rsidR="001B0680" w:rsidRPr="00222E32" w:rsidRDefault="001B0680" w:rsidP="004A0635">
            <w:pPr>
              <w:suppressAutoHyphens w:val="0"/>
              <w:spacing w:after="0"/>
              <w:jc w:val="left"/>
              <w:rPr>
                <w:rFonts w:ascii="Times New Roman" w:hAnsi="Times New Roman" w:cs="Times New Roman"/>
                <w:sz w:val="20"/>
                <w:szCs w:val="20"/>
                <w:lang w:val="el-GR" w:eastAsia="en-GB"/>
              </w:rPr>
            </w:pPr>
          </w:p>
        </w:tc>
      </w:tr>
      <w:tr w:rsidR="001B0680" w:rsidRPr="00222E32" w:rsidTr="004A0635">
        <w:trPr>
          <w:trHeight w:val="2700"/>
        </w:trPr>
        <w:tc>
          <w:tcPr>
            <w:tcW w:w="659" w:type="pct"/>
            <w:shd w:val="clear" w:color="000000" w:fill="D9D9D9"/>
            <w:vAlign w:val="center"/>
            <w:hideMark/>
          </w:tcPr>
          <w:p w:rsidR="001B0680" w:rsidRPr="00222E32" w:rsidRDefault="001B0680" w:rsidP="004A0635">
            <w:pPr>
              <w:suppressAutoHyphens w:val="0"/>
              <w:spacing w:after="0"/>
              <w:jc w:val="center"/>
              <w:rPr>
                <w:rFonts w:cs="Times New Roman"/>
                <w:b/>
                <w:bCs/>
                <w:color w:val="000000"/>
                <w:szCs w:val="22"/>
                <w:lang w:eastAsia="en-GB"/>
              </w:rPr>
            </w:pPr>
            <w:r w:rsidRPr="00222E32">
              <w:rPr>
                <w:rFonts w:cs="Times New Roman"/>
                <w:b/>
                <w:bCs/>
                <w:color w:val="000000"/>
                <w:szCs w:val="22"/>
                <w:lang w:eastAsia="en-GB"/>
              </w:rPr>
              <w:t>A/A</w:t>
            </w:r>
          </w:p>
        </w:tc>
        <w:tc>
          <w:tcPr>
            <w:tcW w:w="2525" w:type="pct"/>
            <w:shd w:val="clear" w:color="000000" w:fill="D9D9D9"/>
            <w:vAlign w:val="center"/>
            <w:hideMark/>
          </w:tcPr>
          <w:p w:rsidR="001B0680" w:rsidRPr="00222E32" w:rsidRDefault="001B0680" w:rsidP="004A0635">
            <w:pPr>
              <w:suppressAutoHyphens w:val="0"/>
              <w:spacing w:after="0"/>
              <w:jc w:val="center"/>
              <w:rPr>
                <w:rFonts w:cs="Times New Roman"/>
                <w:b/>
                <w:bCs/>
                <w:color w:val="000000"/>
                <w:szCs w:val="22"/>
                <w:lang w:eastAsia="en-GB"/>
              </w:rPr>
            </w:pPr>
            <w:proofErr w:type="spellStart"/>
            <w:r w:rsidRPr="00222E32">
              <w:rPr>
                <w:rFonts w:cs="Times New Roman"/>
                <w:b/>
                <w:bCs/>
                <w:color w:val="000000"/>
                <w:szCs w:val="22"/>
                <w:lang w:eastAsia="en-GB"/>
              </w:rPr>
              <w:t>Τεχνικές</w:t>
            </w:r>
            <w:proofErr w:type="spellEnd"/>
            <w:r w:rsidRPr="00222E32">
              <w:rPr>
                <w:rFonts w:cs="Times New Roman"/>
                <w:b/>
                <w:bCs/>
                <w:color w:val="000000"/>
                <w:szCs w:val="22"/>
                <w:lang w:eastAsia="en-GB"/>
              </w:rPr>
              <w:t xml:space="preserve"> π</w:t>
            </w:r>
            <w:proofErr w:type="spellStart"/>
            <w:r w:rsidRPr="00222E32">
              <w:rPr>
                <w:rFonts w:cs="Times New Roman"/>
                <w:b/>
                <w:bCs/>
                <w:color w:val="000000"/>
                <w:szCs w:val="22"/>
                <w:lang w:eastAsia="en-GB"/>
              </w:rPr>
              <w:t>ροδι</w:t>
            </w:r>
            <w:proofErr w:type="spellEnd"/>
            <w:r w:rsidRPr="00222E32">
              <w:rPr>
                <w:rFonts w:cs="Times New Roman"/>
                <w:b/>
                <w:bCs/>
                <w:color w:val="000000"/>
                <w:szCs w:val="22"/>
                <w:lang w:eastAsia="en-GB"/>
              </w:rPr>
              <w:t>αγραφές</w:t>
            </w:r>
          </w:p>
        </w:tc>
        <w:tc>
          <w:tcPr>
            <w:tcW w:w="936" w:type="pct"/>
            <w:shd w:val="clear" w:color="auto" w:fill="auto"/>
            <w:vAlign w:val="center"/>
            <w:hideMark/>
          </w:tcPr>
          <w:p w:rsidR="001B0680" w:rsidRPr="00222E32" w:rsidRDefault="001B0680" w:rsidP="004A0635">
            <w:pPr>
              <w:suppressAutoHyphens w:val="0"/>
              <w:spacing w:after="0"/>
              <w:jc w:val="center"/>
              <w:rPr>
                <w:rFonts w:cs="Times New Roman"/>
                <w:b/>
                <w:bCs/>
                <w:color w:val="000000"/>
                <w:sz w:val="24"/>
                <w:lang w:val="el-GR" w:eastAsia="en-GB"/>
              </w:rPr>
            </w:pPr>
            <w:r w:rsidRPr="00222E32">
              <w:rPr>
                <w:rFonts w:cs="Times New Roman"/>
                <w:b/>
                <w:bCs/>
                <w:color w:val="000000"/>
                <w:sz w:val="24"/>
                <w:lang w:val="el-GR" w:eastAsia="en-GB"/>
              </w:rPr>
              <w:t xml:space="preserve">ΣΥΜΦΩΝΙΑ ΄Η ΜΗ ΜΕ ΤΙΣ ΠΡΟΔΙΑΓΡΑΦΕΣ ΜΙΑ ΠΡΟΣ ΜΙΑ </w:t>
            </w:r>
          </w:p>
        </w:tc>
        <w:tc>
          <w:tcPr>
            <w:tcW w:w="880" w:type="pct"/>
            <w:shd w:val="clear" w:color="auto" w:fill="auto"/>
            <w:vAlign w:val="center"/>
            <w:hideMark/>
          </w:tcPr>
          <w:p w:rsidR="001B0680" w:rsidRPr="00222E32" w:rsidRDefault="001B0680" w:rsidP="004A0635">
            <w:pPr>
              <w:suppressAutoHyphens w:val="0"/>
              <w:spacing w:after="0"/>
              <w:jc w:val="center"/>
              <w:rPr>
                <w:rFonts w:cs="Times New Roman"/>
                <w:b/>
                <w:bCs/>
                <w:color w:val="000000"/>
                <w:sz w:val="24"/>
                <w:lang w:eastAsia="en-GB"/>
              </w:rPr>
            </w:pPr>
            <w:r w:rsidRPr="00222E32">
              <w:rPr>
                <w:rFonts w:cs="Times New Roman"/>
                <w:b/>
                <w:bCs/>
                <w:color w:val="000000"/>
                <w:sz w:val="24"/>
                <w:lang w:eastAsia="en-GB"/>
              </w:rPr>
              <w:t>ΠΑΡΑΠΟΜΠΕΣ ΣΤΑ ΕΓΧΕΙΡΙΔΙΑ</w:t>
            </w:r>
          </w:p>
        </w:tc>
      </w:tr>
      <w:tr w:rsidR="001B0680" w:rsidRPr="00242225" w:rsidTr="004A0635">
        <w:trPr>
          <w:trHeight w:val="3900"/>
        </w:trPr>
        <w:tc>
          <w:tcPr>
            <w:tcW w:w="659" w:type="pct"/>
            <w:shd w:val="clear" w:color="auto" w:fill="auto"/>
            <w:vAlign w:val="center"/>
            <w:hideMark/>
          </w:tcPr>
          <w:p w:rsidR="001B0680" w:rsidRPr="00222E32" w:rsidRDefault="001B0680" w:rsidP="004A0635">
            <w:pPr>
              <w:suppressAutoHyphens w:val="0"/>
              <w:spacing w:after="0"/>
              <w:jc w:val="center"/>
              <w:rPr>
                <w:rFonts w:cs="Times New Roman"/>
                <w:color w:val="000000"/>
                <w:szCs w:val="22"/>
                <w:lang w:eastAsia="en-GB"/>
              </w:rPr>
            </w:pPr>
            <w:r w:rsidRPr="00222E32">
              <w:rPr>
                <w:rFonts w:cs="Times New Roman"/>
                <w:color w:val="000000"/>
                <w:szCs w:val="22"/>
                <w:lang w:eastAsia="en-GB"/>
              </w:rPr>
              <w:lastRenderedPageBreak/>
              <w:t>3.1</w:t>
            </w:r>
          </w:p>
        </w:tc>
        <w:tc>
          <w:tcPr>
            <w:tcW w:w="2525" w:type="pct"/>
            <w:shd w:val="clear" w:color="auto" w:fill="auto"/>
            <w:vAlign w:val="center"/>
            <w:hideMark/>
          </w:tcPr>
          <w:p w:rsidR="001B0680" w:rsidRPr="00222E32" w:rsidRDefault="001B0680" w:rsidP="004A0635">
            <w:pPr>
              <w:suppressAutoHyphens w:val="0"/>
              <w:spacing w:after="0"/>
              <w:rPr>
                <w:rFonts w:cs="Times New Roman"/>
                <w:color w:val="000000"/>
                <w:szCs w:val="22"/>
                <w:lang w:val="el-GR" w:eastAsia="en-GB"/>
              </w:rPr>
            </w:pPr>
            <w:proofErr w:type="spellStart"/>
            <w:r w:rsidRPr="00222E32">
              <w:rPr>
                <w:rFonts w:cs="Times New Roman"/>
                <w:color w:val="000000"/>
                <w:szCs w:val="22"/>
                <w:lang w:eastAsia="en-GB"/>
              </w:rPr>
              <w:t>Λι</w:t>
            </w:r>
            <w:proofErr w:type="spellEnd"/>
            <w:r w:rsidRPr="00222E32">
              <w:rPr>
                <w:rFonts w:cs="Times New Roman"/>
                <w:color w:val="000000"/>
                <w:szCs w:val="22"/>
                <w:lang w:eastAsia="en-GB"/>
              </w:rPr>
              <w:t xml:space="preserve">πο-πολυσακχαρίτες από Escherichia coli </w:t>
            </w:r>
            <w:proofErr w:type="spellStart"/>
            <w:r w:rsidRPr="00222E32">
              <w:rPr>
                <w:rFonts w:cs="Times New Roman"/>
                <w:color w:val="000000"/>
                <w:szCs w:val="22"/>
                <w:lang w:eastAsia="en-GB"/>
              </w:rPr>
              <w:t>ορότυ</w:t>
            </w:r>
            <w:proofErr w:type="spellEnd"/>
            <w:r w:rsidRPr="00222E32">
              <w:rPr>
                <w:rFonts w:cs="Times New Roman"/>
                <w:color w:val="000000"/>
                <w:szCs w:val="22"/>
                <w:lang w:eastAsia="en-GB"/>
              </w:rPr>
              <w:t>που O26:B6, ≥10,000 EU/mg, καθα</w:t>
            </w:r>
            <w:proofErr w:type="spellStart"/>
            <w:r w:rsidRPr="00222E32">
              <w:rPr>
                <w:rFonts w:cs="Times New Roman"/>
                <w:color w:val="000000"/>
                <w:szCs w:val="22"/>
                <w:lang w:eastAsia="en-GB"/>
              </w:rPr>
              <w:t>ρισμένο</w:t>
            </w:r>
            <w:proofErr w:type="spellEnd"/>
            <w:r w:rsidRPr="00222E32">
              <w:rPr>
                <w:rFonts w:cs="Times New Roman"/>
                <w:color w:val="000000"/>
                <w:szCs w:val="22"/>
                <w:lang w:eastAsia="en-GB"/>
              </w:rPr>
              <w:t xml:space="preserve"> </w:t>
            </w:r>
            <w:proofErr w:type="spellStart"/>
            <w:r w:rsidRPr="00222E32">
              <w:rPr>
                <w:rFonts w:cs="Times New Roman"/>
                <w:color w:val="000000"/>
                <w:szCs w:val="22"/>
                <w:lang w:eastAsia="en-GB"/>
              </w:rPr>
              <w:t>με</w:t>
            </w:r>
            <w:proofErr w:type="spellEnd"/>
            <w:r w:rsidRPr="00222E32">
              <w:rPr>
                <w:rFonts w:cs="Times New Roman"/>
                <w:color w:val="000000"/>
                <w:szCs w:val="22"/>
                <w:lang w:eastAsia="en-GB"/>
              </w:rPr>
              <w:t xml:space="preserve"> </w:t>
            </w:r>
            <w:proofErr w:type="spellStart"/>
            <w:r w:rsidRPr="00222E32">
              <w:rPr>
                <w:rFonts w:cs="Times New Roman"/>
                <w:color w:val="000000"/>
                <w:szCs w:val="22"/>
                <w:lang w:eastAsia="en-GB"/>
              </w:rPr>
              <w:t>εκχύλιση</w:t>
            </w:r>
            <w:proofErr w:type="spellEnd"/>
            <w:r w:rsidRPr="00222E32">
              <w:rPr>
                <w:rFonts w:cs="Times New Roman"/>
                <w:color w:val="000000"/>
                <w:szCs w:val="22"/>
                <w:lang w:eastAsia="en-GB"/>
              </w:rPr>
              <w:t xml:space="preserve"> φα</w:t>
            </w:r>
            <w:proofErr w:type="spellStart"/>
            <w:r w:rsidRPr="00222E32">
              <w:rPr>
                <w:rFonts w:cs="Times New Roman"/>
                <w:color w:val="000000"/>
                <w:szCs w:val="22"/>
                <w:lang w:eastAsia="en-GB"/>
              </w:rPr>
              <w:t>ινόλης</w:t>
            </w:r>
            <w:proofErr w:type="spellEnd"/>
            <w:r w:rsidRPr="00222E32">
              <w:rPr>
                <w:rFonts w:cs="Times New Roman"/>
                <w:color w:val="000000"/>
                <w:szCs w:val="22"/>
                <w:lang w:eastAsia="en-GB"/>
              </w:rPr>
              <w:t xml:space="preserve"> (phenol). </w:t>
            </w:r>
            <w:r w:rsidRPr="00222E32">
              <w:rPr>
                <w:rFonts w:cs="Times New Roman"/>
                <w:color w:val="000000"/>
                <w:szCs w:val="22"/>
                <w:lang w:val="el-GR" w:eastAsia="en-GB"/>
              </w:rPr>
              <w:t xml:space="preserve">Συσκευασία 25 </w:t>
            </w:r>
            <w:r w:rsidRPr="00222E32">
              <w:rPr>
                <w:rFonts w:cs="Times New Roman"/>
                <w:color w:val="000000"/>
                <w:szCs w:val="22"/>
                <w:lang w:eastAsia="en-GB"/>
              </w:rPr>
              <w:t>mg</w:t>
            </w:r>
            <w:r w:rsidRPr="00222E32">
              <w:rPr>
                <w:rFonts w:cs="Times New Roman"/>
                <w:color w:val="000000"/>
                <w:szCs w:val="22"/>
                <w:lang w:val="el-GR" w:eastAsia="en-GB"/>
              </w:rPr>
              <w:t xml:space="preserve"> </w:t>
            </w:r>
            <w:proofErr w:type="spellStart"/>
            <w:r w:rsidRPr="00222E32">
              <w:rPr>
                <w:rFonts w:cs="Times New Roman"/>
                <w:color w:val="000000"/>
                <w:szCs w:val="22"/>
                <w:lang w:val="el-GR" w:eastAsia="en-GB"/>
              </w:rPr>
              <w:t>λυοφιλιωποιημένης</w:t>
            </w:r>
            <w:proofErr w:type="spellEnd"/>
            <w:r w:rsidRPr="00222E32">
              <w:rPr>
                <w:rFonts w:cs="Times New Roman"/>
                <w:color w:val="000000"/>
                <w:szCs w:val="22"/>
                <w:lang w:val="el-GR" w:eastAsia="en-GB"/>
              </w:rPr>
              <w:t xml:space="preserve"> σκόνης σε γυάλινο δοχείο. Προσμίξεις &lt;3% πρωτεΐνης (</w:t>
            </w:r>
            <w:r w:rsidRPr="00222E32">
              <w:rPr>
                <w:rFonts w:cs="Times New Roman"/>
                <w:color w:val="000000"/>
                <w:szCs w:val="22"/>
                <w:lang w:eastAsia="en-GB"/>
              </w:rPr>
              <w:t>Lowry</w:t>
            </w:r>
            <w:r w:rsidRPr="00222E32">
              <w:rPr>
                <w:rFonts w:cs="Times New Roman"/>
                <w:color w:val="000000"/>
                <w:szCs w:val="22"/>
                <w:lang w:val="el-GR" w:eastAsia="en-GB"/>
              </w:rPr>
              <w:t xml:space="preserve">). Το </w:t>
            </w:r>
            <w:r w:rsidRPr="00222E32">
              <w:rPr>
                <w:rFonts w:cs="Times New Roman"/>
                <w:color w:val="000000"/>
                <w:szCs w:val="22"/>
                <w:lang w:eastAsia="en-GB"/>
              </w:rPr>
              <w:t>LPS</w:t>
            </w:r>
            <w:r w:rsidRPr="00222E32">
              <w:rPr>
                <w:rFonts w:cs="Times New Roman"/>
                <w:color w:val="000000"/>
                <w:szCs w:val="22"/>
                <w:lang w:val="el-GR" w:eastAsia="en-GB"/>
              </w:rPr>
              <w:t xml:space="preserve">  </w:t>
            </w:r>
            <w:proofErr w:type="spellStart"/>
            <w:r w:rsidRPr="00222E32">
              <w:rPr>
                <w:rFonts w:cs="Times New Roman"/>
                <w:color w:val="000000"/>
                <w:szCs w:val="22"/>
                <w:lang w:val="el-GR" w:eastAsia="en-GB"/>
              </w:rPr>
              <w:t>ορότυπου</w:t>
            </w:r>
            <w:proofErr w:type="spellEnd"/>
            <w:r w:rsidRPr="00222E32">
              <w:rPr>
                <w:rFonts w:cs="Times New Roman"/>
                <w:color w:val="000000"/>
                <w:szCs w:val="22"/>
                <w:lang w:val="el-GR" w:eastAsia="en-GB"/>
              </w:rPr>
              <w:t xml:space="preserve"> 026:</w:t>
            </w:r>
            <w:r w:rsidRPr="00222E32">
              <w:rPr>
                <w:rFonts w:cs="Times New Roman"/>
                <w:color w:val="000000"/>
                <w:szCs w:val="22"/>
                <w:lang w:eastAsia="en-GB"/>
              </w:rPr>
              <w:t>B</w:t>
            </w:r>
            <w:r w:rsidRPr="00222E32">
              <w:rPr>
                <w:rFonts w:cs="Times New Roman"/>
                <w:color w:val="000000"/>
                <w:szCs w:val="22"/>
                <w:lang w:val="el-GR" w:eastAsia="en-GB"/>
              </w:rPr>
              <w:t>6 είναι το μόνο που εμφανίζει ιδιότητες αλυσίδας μικρού μήκους (</w:t>
            </w:r>
            <w:r w:rsidRPr="00222E32">
              <w:rPr>
                <w:rFonts w:cs="Times New Roman"/>
                <w:color w:val="000000"/>
                <w:szCs w:val="22"/>
                <w:lang w:eastAsia="en-GB"/>
              </w:rPr>
              <w:t>short</w:t>
            </w:r>
            <w:r w:rsidRPr="00222E32">
              <w:rPr>
                <w:rFonts w:cs="Times New Roman"/>
                <w:color w:val="000000"/>
                <w:szCs w:val="22"/>
                <w:lang w:val="el-GR" w:eastAsia="en-GB"/>
              </w:rPr>
              <w:t xml:space="preserve"> </w:t>
            </w:r>
            <w:r w:rsidRPr="00222E32">
              <w:rPr>
                <w:rFonts w:cs="Times New Roman"/>
                <w:color w:val="000000"/>
                <w:szCs w:val="22"/>
                <w:lang w:eastAsia="en-GB"/>
              </w:rPr>
              <w:t>chain</w:t>
            </w:r>
            <w:r w:rsidRPr="00222E32">
              <w:rPr>
                <w:rFonts w:cs="Times New Roman"/>
                <w:color w:val="000000"/>
                <w:szCs w:val="22"/>
                <w:lang w:val="el-GR" w:eastAsia="en-GB"/>
              </w:rPr>
              <w:t>-</w:t>
            </w:r>
            <w:r w:rsidRPr="00222E32">
              <w:rPr>
                <w:rFonts w:cs="Times New Roman"/>
                <w:color w:val="000000"/>
                <w:szCs w:val="22"/>
                <w:lang w:eastAsia="en-GB"/>
              </w:rPr>
              <w:t>length</w:t>
            </w:r>
            <w:r w:rsidRPr="00222E32">
              <w:rPr>
                <w:rFonts w:cs="Times New Roman"/>
                <w:color w:val="000000"/>
                <w:szCs w:val="22"/>
                <w:lang w:val="el-GR" w:eastAsia="en-GB"/>
              </w:rPr>
              <w:t xml:space="preserve"> </w:t>
            </w:r>
            <w:proofErr w:type="spellStart"/>
            <w:r w:rsidRPr="00222E32">
              <w:rPr>
                <w:rFonts w:cs="Times New Roman"/>
                <w:color w:val="000000"/>
                <w:szCs w:val="22"/>
                <w:lang w:eastAsia="en-GB"/>
              </w:rPr>
              <w:t>behavior</w:t>
            </w:r>
            <w:proofErr w:type="spellEnd"/>
            <w:r w:rsidRPr="00222E32">
              <w:rPr>
                <w:rFonts w:cs="Times New Roman"/>
                <w:color w:val="000000"/>
                <w:szCs w:val="22"/>
                <w:lang w:val="el-GR" w:eastAsia="en-GB"/>
              </w:rPr>
              <w:t>) και είναι ικανό να ενεργοποιεί κύτταρα του ανοσοποιητικού σε πολύ μικρές συγκεντρώσεις (1 µ</w:t>
            </w:r>
            <w:r w:rsidRPr="00222E32">
              <w:rPr>
                <w:rFonts w:cs="Times New Roman"/>
                <w:color w:val="000000"/>
                <w:szCs w:val="22"/>
                <w:lang w:eastAsia="en-GB"/>
              </w:rPr>
              <w:t>g</w:t>
            </w:r>
            <w:r w:rsidRPr="00222E32">
              <w:rPr>
                <w:rFonts w:cs="Times New Roman"/>
                <w:color w:val="000000"/>
                <w:szCs w:val="22"/>
                <w:lang w:val="el-GR" w:eastAsia="en-GB"/>
              </w:rPr>
              <w:t>/</w:t>
            </w:r>
            <w:r w:rsidRPr="00222E32">
              <w:rPr>
                <w:rFonts w:cs="Times New Roman"/>
                <w:color w:val="000000"/>
                <w:szCs w:val="22"/>
                <w:lang w:eastAsia="en-GB"/>
              </w:rPr>
              <w:t>mL</w:t>
            </w:r>
            <w:r w:rsidRPr="00222E32">
              <w:rPr>
                <w:rFonts w:cs="Times New Roman"/>
                <w:color w:val="000000"/>
                <w:szCs w:val="22"/>
                <w:lang w:val="el-GR" w:eastAsia="en-GB"/>
              </w:rPr>
              <w:t>).</w:t>
            </w:r>
          </w:p>
        </w:tc>
        <w:tc>
          <w:tcPr>
            <w:tcW w:w="936" w:type="pct"/>
            <w:shd w:val="clear" w:color="auto" w:fill="auto"/>
            <w:noWrap/>
            <w:vAlign w:val="bottom"/>
            <w:hideMark/>
          </w:tcPr>
          <w:p w:rsidR="001B0680" w:rsidRPr="00222E32" w:rsidRDefault="001B0680" w:rsidP="004A0635">
            <w:pPr>
              <w:suppressAutoHyphens w:val="0"/>
              <w:spacing w:after="0"/>
              <w:jc w:val="left"/>
              <w:rPr>
                <w:rFonts w:cs="Times New Roman"/>
                <w:color w:val="000000"/>
                <w:szCs w:val="22"/>
                <w:lang w:val="el-GR" w:eastAsia="en-GB"/>
              </w:rPr>
            </w:pPr>
            <w:r w:rsidRPr="00222E32">
              <w:rPr>
                <w:rFonts w:cs="Times New Roman"/>
                <w:color w:val="000000"/>
                <w:szCs w:val="22"/>
                <w:lang w:eastAsia="en-GB"/>
              </w:rPr>
              <w:t> </w:t>
            </w:r>
          </w:p>
        </w:tc>
        <w:tc>
          <w:tcPr>
            <w:tcW w:w="880" w:type="pct"/>
            <w:shd w:val="clear" w:color="auto" w:fill="auto"/>
            <w:noWrap/>
            <w:vAlign w:val="bottom"/>
            <w:hideMark/>
          </w:tcPr>
          <w:p w:rsidR="001B0680" w:rsidRPr="00222E32" w:rsidRDefault="001B0680" w:rsidP="004A0635">
            <w:pPr>
              <w:suppressAutoHyphens w:val="0"/>
              <w:spacing w:after="0"/>
              <w:jc w:val="left"/>
              <w:rPr>
                <w:rFonts w:cs="Times New Roman"/>
                <w:color w:val="000000"/>
                <w:szCs w:val="22"/>
                <w:lang w:val="el-GR" w:eastAsia="en-GB"/>
              </w:rPr>
            </w:pPr>
            <w:r w:rsidRPr="00222E32">
              <w:rPr>
                <w:rFonts w:cs="Times New Roman"/>
                <w:color w:val="000000"/>
                <w:szCs w:val="22"/>
                <w:lang w:eastAsia="en-GB"/>
              </w:rPr>
              <w:t> </w:t>
            </w:r>
          </w:p>
        </w:tc>
      </w:tr>
      <w:tr w:rsidR="001B0680" w:rsidRPr="00242225" w:rsidTr="004A0635">
        <w:trPr>
          <w:trHeight w:val="3360"/>
        </w:trPr>
        <w:tc>
          <w:tcPr>
            <w:tcW w:w="659" w:type="pct"/>
            <w:shd w:val="clear" w:color="auto" w:fill="auto"/>
            <w:vAlign w:val="center"/>
            <w:hideMark/>
          </w:tcPr>
          <w:p w:rsidR="001B0680" w:rsidRPr="00222E32" w:rsidRDefault="001B0680" w:rsidP="004A0635">
            <w:pPr>
              <w:suppressAutoHyphens w:val="0"/>
              <w:spacing w:after="0"/>
              <w:jc w:val="center"/>
              <w:rPr>
                <w:rFonts w:cs="Times New Roman"/>
                <w:color w:val="000000"/>
                <w:szCs w:val="22"/>
                <w:lang w:eastAsia="en-GB"/>
              </w:rPr>
            </w:pPr>
            <w:r w:rsidRPr="00222E32">
              <w:rPr>
                <w:rFonts w:cs="Times New Roman"/>
                <w:color w:val="000000"/>
                <w:szCs w:val="22"/>
                <w:lang w:eastAsia="en-GB"/>
              </w:rPr>
              <w:t>3.2</w:t>
            </w:r>
          </w:p>
        </w:tc>
        <w:tc>
          <w:tcPr>
            <w:tcW w:w="2525" w:type="pct"/>
            <w:shd w:val="clear" w:color="auto" w:fill="auto"/>
            <w:vAlign w:val="center"/>
            <w:hideMark/>
          </w:tcPr>
          <w:p w:rsidR="001B0680" w:rsidRPr="00222E32" w:rsidRDefault="001B0680" w:rsidP="004A0635">
            <w:pPr>
              <w:suppressAutoHyphens w:val="0"/>
              <w:spacing w:after="0"/>
              <w:rPr>
                <w:rFonts w:cs="Times New Roman"/>
                <w:color w:val="000000"/>
                <w:szCs w:val="22"/>
                <w:lang w:val="el-GR" w:eastAsia="en-GB"/>
              </w:rPr>
            </w:pPr>
            <w:proofErr w:type="spellStart"/>
            <w:r w:rsidRPr="00222E32">
              <w:rPr>
                <w:rFonts w:cs="Times New Roman"/>
                <w:color w:val="000000"/>
                <w:szCs w:val="22"/>
                <w:lang w:eastAsia="en-GB"/>
              </w:rPr>
              <w:t>Polyinosinic</w:t>
            </w:r>
            <w:proofErr w:type="spellEnd"/>
            <w:r w:rsidRPr="00222E32">
              <w:rPr>
                <w:rFonts w:cs="Times New Roman"/>
                <w:color w:val="000000"/>
                <w:szCs w:val="22"/>
                <w:lang w:eastAsia="en-GB"/>
              </w:rPr>
              <w:t>–</w:t>
            </w:r>
            <w:proofErr w:type="spellStart"/>
            <w:r w:rsidRPr="00222E32">
              <w:rPr>
                <w:rFonts w:cs="Times New Roman"/>
                <w:color w:val="000000"/>
                <w:szCs w:val="22"/>
                <w:lang w:eastAsia="en-GB"/>
              </w:rPr>
              <w:t>polycytidylic</w:t>
            </w:r>
            <w:proofErr w:type="spellEnd"/>
            <w:r w:rsidRPr="00222E32">
              <w:rPr>
                <w:rFonts w:cs="Times New Roman"/>
                <w:color w:val="000000"/>
                <w:szCs w:val="22"/>
                <w:lang w:eastAsia="en-GB"/>
              </w:rPr>
              <w:t xml:space="preserve"> acid sodium salt. </w:t>
            </w:r>
            <w:proofErr w:type="spellStart"/>
            <w:r w:rsidRPr="00222E32">
              <w:rPr>
                <w:rFonts w:cs="Times New Roman"/>
                <w:color w:val="000000"/>
                <w:szCs w:val="22"/>
                <w:lang w:eastAsia="en-GB"/>
              </w:rPr>
              <w:t>Ομο</w:t>
            </w:r>
            <w:proofErr w:type="spellEnd"/>
            <w:r w:rsidRPr="00222E32">
              <w:rPr>
                <w:rFonts w:cs="Times New Roman"/>
                <w:color w:val="000000"/>
                <w:szCs w:val="22"/>
                <w:lang w:eastAsia="en-GB"/>
              </w:rPr>
              <w:t xml:space="preserve">πολυμερές </w:t>
            </w:r>
            <w:proofErr w:type="spellStart"/>
            <w:r w:rsidRPr="00222E32">
              <w:rPr>
                <w:rFonts w:cs="Times New Roman"/>
                <w:color w:val="000000"/>
                <w:szCs w:val="22"/>
                <w:lang w:eastAsia="en-GB"/>
              </w:rPr>
              <w:t>δι</w:t>
            </w:r>
            <w:proofErr w:type="spellEnd"/>
            <w:r w:rsidRPr="00222E32">
              <w:rPr>
                <w:rFonts w:cs="Times New Roman"/>
                <w:color w:val="000000"/>
                <w:szCs w:val="22"/>
                <w:lang w:eastAsia="en-GB"/>
              </w:rPr>
              <w:t>πλής α</w:t>
            </w:r>
            <w:proofErr w:type="spellStart"/>
            <w:r w:rsidRPr="00222E32">
              <w:rPr>
                <w:rFonts w:cs="Times New Roman"/>
                <w:color w:val="000000"/>
                <w:szCs w:val="22"/>
                <w:lang w:eastAsia="en-GB"/>
              </w:rPr>
              <w:t>λυσίδ</w:t>
            </w:r>
            <w:proofErr w:type="spellEnd"/>
            <w:r w:rsidRPr="00222E32">
              <w:rPr>
                <w:rFonts w:cs="Times New Roman"/>
                <w:color w:val="000000"/>
                <w:szCs w:val="22"/>
                <w:lang w:eastAsia="en-GB"/>
              </w:rPr>
              <w:t xml:space="preserve">ας (double-stranded </w:t>
            </w:r>
            <w:proofErr w:type="spellStart"/>
            <w:r w:rsidRPr="00222E32">
              <w:rPr>
                <w:rFonts w:cs="Times New Roman"/>
                <w:color w:val="000000"/>
                <w:szCs w:val="22"/>
                <w:lang w:eastAsia="en-GB"/>
              </w:rPr>
              <w:t>homopolymer</w:t>
            </w:r>
            <w:proofErr w:type="spellEnd"/>
            <w:r w:rsidRPr="00222E32">
              <w:rPr>
                <w:rFonts w:cs="Times New Roman"/>
                <w:color w:val="000000"/>
                <w:szCs w:val="22"/>
                <w:lang w:eastAsia="en-GB"/>
              </w:rPr>
              <w:t xml:space="preserve">). </w:t>
            </w:r>
            <w:r w:rsidRPr="00222E32">
              <w:rPr>
                <w:rFonts w:cs="Times New Roman"/>
                <w:color w:val="000000"/>
                <w:szCs w:val="22"/>
                <w:lang w:val="el-GR" w:eastAsia="en-GB"/>
              </w:rPr>
              <w:t xml:space="preserve">Να είναι ελεγμένο για δραστικότητα </w:t>
            </w:r>
            <w:r w:rsidRPr="00222E32">
              <w:rPr>
                <w:rFonts w:cs="Times New Roman"/>
                <w:color w:val="000000"/>
                <w:szCs w:val="22"/>
                <w:lang w:eastAsia="en-GB"/>
              </w:rPr>
              <w:t>TLR</w:t>
            </w:r>
            <w:r w:rsidRPr="00222E32">
              <w:rPr>
                <w:rFonts w:cs="Times New Roman"/>
                <w:color w:val="000000"/>
                <w:szCs w:val="22"/>
                <w:lang w:val="el-GR" w:eastAsia="en-GB"/>
              </w:rPr>
              <w:t xml:space="preserve"> </w:t>
            </w:r>
            <w:r w:rsidRPr="00222E32">
              <w:rPr>
                <w:rFonts w:cs="Times New Roman"/>
                <w:color w:val="000000"/>
                <w:szCs w:val="22"/>
                <w:lang w:eastAsia="en-GB"/>
              </w:rPr>
              <w:t>ligand</w:t>
            </w:r>
            <w:r w:rsidRPr="00222E32">
              <w:rPr>
                <w:rFonts w:cs="Times New Roman"/>
                <w:color w:val="000000"/>
                <w:szCs w:val="22"/>
                <w:lang w:val="el-GR" w:eastAsia="en-GB"/>
              </w:rPr>
              <w:t>.</w:t>
            </w:r>
            <w:r w:rsidRPr="00222E32">
              <w:rPr>
                <w:rFonts w:ascii="Times New Roman" w:hAnsi="Times New Roman" w:cs="Times New Roman"/>
                <w:color w:val="000000"/>
                <w:sz w:val="20"/>
                <w:szCs w:val="20"/>
                <w:lang w:val="el-GR" w:eastAsia="en-GB"/>
              </w:rPr>
              <w:t xml:space="preserve"> </w:t>
            </w:r>
            <w:r w:rsidRPr="00222E32">
              <w:rPr>
                <w:rFonts w:cs="Times New Roman"/>
                <w:color w:val="000000"/>
                <w:szCs w:val="22"/>
                <w:lang w:val="el-GR" w:eastAsia="en-GB"/>
              </w:rPr>
              <w:t xml:space="preserve">Συσκευασία 25 </w:t>
            </w:r>
            <w:r w:rsidRPr="00222E32">
              <w:rPr>
                <w:rFonts w:cs="Times New Roman"/>
                <w:color w:val="000000"/>
                <w:szCs w:val="22"/>
                <w:lang w:eastAsia="en-GB"/>
              </w:rPr>
              <w:t>mg</w:t>
            </w:r>
            <w:r w:rsidRPr="00222E32">
              <w:rPr>
                <w:rFonts w:cs="Times New Roman"/>
                <w:color w:val="000000"/>
                <w:szCs w:val="22"/>
                <w:lang w:val="el-GR" w:eastAsia="en-GB"/>
              </w:rPr>
              <w:t xml:space="preserve"> </w:t>
            </w:r>
            <w:proofErr w:type="spellStart"/>
            <w:r w:rsidRPr="00222E32">
              <w:rPr>
                <w:rFonts w:cs="Times New Roman"/>
                <w:color w:val="000000"/>
                <w:szCs w:val="22"/>
                <w:lang w:val="el-GR" w:eastAsia="en-GB"/>
              </w:rPr>
              <w:t>λυοφιλιωποιημένης</w:t>
            </w:r>
            <w:proofErr w:type="spellEnd"/>
            <w:r w:rsidRPr="00222E32">
              <w:rPr>
                <w:rFonts w:cs="Times New Roman"/>
                <w:color w:val="000000"/>
                <w:szCs w:val="22"/>
                <w:lang w:val="el-GR" w:eastAsia="en-GB"/>
              </w:rPr>
              <w:t xml:space="preserve"> σκόνης σε γυάλινο δοχείο.</w:t>
            </w:r>
            <w:r w:rsidRPr="00222E32">
              <w:rPr>
                <w:rFonts w:ascii="Times New Roman" w:hAnsi="Times New Roman" w:cs="Times New Roman"/>
                <w:color w:val="000000"/>
                <w:sz w:val="20"/>
                <w:szCs w:val="20"/>
                <w:lang w:val="el-GR" w:eastAsia="en-GB"/>
              </w:rPr>
              <w:t xml:space="preserve"> </w:t>
            </w:r>
            <w:r w:rsidRPr="00222E32">
              <w:rPr>
                <w:rFonts w:cs="Times New Roman"/>
                <w:color w:val="000000"/>
                <w:szCs w:val="22"/>
                <w:lang w:val="el-GR" w:eastAsia="en-GB"/>
              </w:rPr>
              <w:t xml:space="preserve">Δραστικότητα ≥99% (λιγότερο από 1% ελεύθερα </w:t>
            </w:r>
            <w:proofErr w:type="spellStart"/>
            <w:r w:rsidRPr="00222E32">
              <w:rPr>
                <w:rFonts w:cs="Times New Roman"/>
                <w:color w:val="000000"/>
                <w:szCs w:val="22"/>
                <w:lang w:val="el-GR" w:eastAsia="en-GB"/>
              </w:rPr>
              <w:t>νουκλεοτίδια</w:t>
            </w:r>
            <w:proofErr w:type="spellEnd"/>
            <w:r w:rsidRPr="00222E32">
              <w:rPr>
                <w:rFonts w:cs="Times New Roman"/>
                <w:color w:val="000000"/>
                <w:szCs w:val="22"/>
                <w:lang w:val="el-GR" w:eastAsia="en-GB"/>
              </w:rPr>
              <w:t xml:space="preserve">, </w:t>
            </w:r>
            <w:r w:rsidRPr="00222E32">
              <w:rPr>
                <w:rFonts w:cs="Times New Roman"/>
                <w:color w:val="000000"/>
                <w:szCs w:val="22"/>
                <w:lang w:eastAsia="en-GB"/>
              </w:rPr>
              <w:t>TLC</w:t>
            </w:r>
            <w:r w:rsidRPr="00222E32">
              <w:rPr>
                <w:rFonts w:cs="Times New Roman"/>
                <w:color w:val="000000"/>
                <w:szCs w:val="22"/>
                <w:lang w:val="el-GR" w:eastAsia="en-GB"/>
              </w:rPr>
              <w:t xml:space="preserve">). Διαλυτότητα: 10 </w:t>
            </w:r>
            <w:r w:rsidRPr="00222E32">
              <w:rPr>
                <w:rFonts w:cs="Times New Roman"/>
                <w:color w:val="000000"/>
                <w:szCs w:val="22"/>
                <w:lang w:eastAsia="en-GB"/>
              </w:rPr>
              <w:t>mg</w:t>
            </w:r>
            <w:r w:rsidRPr="00222E32">
              <w:rPr>
                <w:rFonts w:cs="Times New Roman"/>
                <w:color w:val="000000"/>
                <w:szCs w:val="22"/>
                <w:lang w:val="el-GR" w:eastAsia="en-GB"/>
              </w:rPr>
              <w:t>/</w:t>
            </w:r>
            <w:r w:rsidRPr="00222E32">
              <w:rPr>
                <w:rFonts w:cs="Times New Roman"/>
                <w:color w:val="000000"/>
                <w:szCs w:val="22"/>
                <w:lang w:eastAsia="en-GB"/>
              </w:rPr>
              <w:t>mL</w:t>
            </w:r>
            <w:r w:rsidRPr="00222E32">
              <w:rPr>
                <w:rFonts w:cs="Times New Roman"/>
                <w:color w:val="000000"/>
                <w:szCs w:val="22"/>
                <w:lang w:val="el-GR" w:eastAsia="en-GB"/>
              </w:rPr>
              <w:t xml:space="preserve"> (</w:t>
            </w:r>
            <w:r w:rsidRPr="00222E32">
              <w:rPr>
                <w:rFonts w:cs="Times New Roman"/>
                <w:color w:val="000000"/>
                <w:szCs w:val="22"/>
                <w:lang w:eastAsia="en-GB"/>
              </w:rPr>
              <w:t>H</w:t>
            </w:r>
            <w:r w:rsidRPr="00222E32">
              <w:rPr>
                <w:rFonts w:cs="Times New Roman"/>
                <w:color w:val="000000"/>
                <w:szCs w:val="22"/>
                <w:vertAlign w:val="subscript"/>
                <w:lang w:val="el-GR" w:eastAsia="en-GB"/>
              </w:rPr>
              <w:t>2</w:t>
            </w:r>
            <w:r w:rsidRPr="00222E32">
              <w:rPr>
                <w:rFonts w:cs="Times New Roman"/>
                <w:color w:val="000000"/>
                <w:szCs w:val="22"/>
                <w:lang w:eastAsia="en-GB"/>
              </w:rPr>
              <w:t>O</w:t>
            </w:r>
            <w:r w:rsidRPr="00222E32">
              <w:rPr>
                <w:rFonts w:cs="Times New Roman"/>
                <w:color w:val="000000"/>
                <w:szCs w:val="22"/>
                <w:lang w:val="el-GR" w:eastAsia="en-GB"/>
              </w:rPr>
              <w:t>).</w:t>
            </w:r>
          </w:p>
        </w:tc>
        <w:tc>
          <w:tcPr>
            <w:tcW w:w="936" w:type="pct"/>
            <w:shd w:val="clear" w:color="auto" w:fill="auto"/>
            <w:noWrap/>
            <w:vAlign w:val="bottom"/>
            <w:hideMark/>
          </w:tcPr>
          <w:p w:rsidR="001B0680" w:rsidRPr="00222E32" w:rsidRDefault="001B0680" w:rsidP="004A0635">
            <w:pPr>
              <w:suppressAutoHyphens w:val="0"/>
              <w:spacing w:after="0"/>
              <w:jc w:val="left"/>
              <w:rPr>
                <w:rFonts w:cs="Times New Roman"/>
                <w:color w:val="000000"/>
                <w:szCs w:val="22"/>
                <w:lang w:val="el-GR" w:eastAsia="en-GB"/>
              </w:rPr>
            </w:pPr>
            <w:r w:rsidRPr="00222E32">
              <w:rPr>
                <w:rFonts w:cs="Times New Roman"/>
                <w:color w:val="000000"/>
                <w:szCs w:val="22"/>
                <w:lang w:eastAsia="en-GB"/>
              </w:rPr>
              <w:t> </w:t>
            </w:r>
          </w:p>
        </w:tc>
        <w:tc>
          <w:tcPr>
            <w:tcW w:w="880" w:type="pct"/>
            <w:shd w:val="clear" w:color="auto" w:fill="auto"/>
            <w:noWrap/>
            <w:vAlign w:val="bottom"/>
            <w:hideMark/>
          </w:tcPr>
          <w:p w:rsidR="001B0680" w:rsidRPr="00222E32" w:rsidRDefault="001B0680" w:rsidP="004A0635">
            <w:pPr>
              <w:suppressAutoHyphens w:val="0"/>
              <w:spacing w:after="0"/>
              <w:jc w:val="left"/>
              <w:rPr>
                <w:rFonts w:cs="Times New Roman"/>
                <w:color w:val="000000"/>
                <w:szCs w:val="22"/>
                <w:lang w:val="el-GR" w:eastAsia="en-GB"/>
              </w:rPr>
            </w:pPr>
            <w:r w:rsidRPr="00222E32">
              <w:rPr>
                <w:rFonts w:cs="Times New Roman"/>
                <w:color w:val="000000"/>
                <w:szCs w:val="22"/>
                <w:lang w:eastAsia="en-GB"/>
              </w:rPr>
              <w:t> </w:t>
            </w:r>
          </w:p>
        </w:tc>
      </w:tr>
      <w:tr w:rsidR="001B0680" w:rsidRPr="00242225" w:rsidTr="004A0635">
        <w:trPr>
          <w:trHeight w:val="300"/>
        </w:trPr>
        <w:tc>
          <w:tcPr>
            <w:tcW w:w="659" w:type="pct"/>
            <w:shd w:val="clear" w:color="auto" w:fill="auto"/>
            <w:noWrap/>
            <w:vAlign w:val="bottom"/>
            <w:hideMark/>
          </w:tcPr>
          <w:p w:rsidR="001B0680" w:rsidRPr="00222E32" w:rsidRDefault="001B0680" w:rsidP="004A0635">
            <w:pPr>
              <w:suppressAutoHyphens w:val="0"/>
              <w:spacing w:after="0"/>
              <w:jc w:val="left"/>
              <w:rPr>
                <w:rFonts w:cs="Times New Roman"/>
                <w:color w:val="000000"/>
                <w:szCs w:val="22"/>
                <w:lang w:val="el-GR" w:eastAsia="en-GB"/>
              </w:rPr>
            </w:pPr>
          </w:p>
        </w:tc>
        <w:tc>
          <w:tcPr>
            <w:tcW w:w="2525" w:type="pct"/>
            <w:shd w:val="clear" w:color="auto" w:fill="auto"/>
            <w:noWrap/>
            <w:vAlign w:val="bottom"/>
            <w:hideMark/>
          </w:tcPr>
          <w:p w:rsidR="001B0680" w:rsidRPr="00222E32" w:rsidRDefault="001B0680" w:rsidP="004A0635">
            <w:pPr>
              <w:suppressAutoHyphens w:val="0"/>
              <w:spacing w:after="0"/>
              <w:jc w:val="left"/>
              <w:rPr>
                <w:rFonts w:ascii="Times New Roman" w:hAnsi="Times New Roman" w:cs="Times New Roman"/>
                <w:sz w:val="20"/>
                <w:szCs w:val="20"/>
                <w:lang w:val="el-GR" w:eastAsia="en-GB"/>
              </w:rPr>
            </w:pPr>
          </w:p>
        </w:tc>
        <w:tc>
          <w:tcPr>
            <w:tcW w:w="936" w:type="pct"/>
            <w:shd w:val="clear" w:color="auto" w:fill="auto"/>
            <w:noWrap/>
            <w:vAlign w:val="bottom"/>
            <w:hideMark/>
          </w:tcPr>
          <w:p w:rsidR="001B0680" w:rsidRPr="00222E32" w:rsidRDefault="001B0680" w:rsidP="004A0635">
            <w:pPr>
              <w:suppressAutoHyphens w:val="0"/>
              <w:spacing w:after="0"/>
              <w:jc w:val="left"/>
              <w:rPr>
                <w:rFonts w:ascii="Times New Roman" w:hAnsi="Times New Roman" w:cs="Times New Roman"/>
                <w:sz w:val="20"/>
                <w:szCs w:val="20"/>
                <w:lang w:val="el-GR" w:eastAsia="en-GB"/>
              </w:rPr>
            </w:pPr>
          </w:p>
        </w:tc>
        <w:tc>
          <w:tcPr>
            <w:tcW w:w="880" w:type="pct"/>
            <w:shd w:val="clear" w:color="auto" w:fill="auto"/>
            <w:noWrap/>
            <w:vAlign w:val="bottom"/>
            <w:hideMark/>
          </w:tcPr>
          <w:p w:rsidR="001B0680" w:rsidRPr="00222E32" w:rsidRDefault="001B0680" w:rsidP="004A0635">
            <w:pPr>
              <w:suppressAutoHyphens w:val="0"/>
              <w:spacing w:after="0"/>
              <w:jc w:val="left"/>
              <w:rPr>
                <w:rFonts w:ascii="Times New Roman" w:hAnsi="Times New Roman" w:cs="Times New Roman"/>
                <w:sz w:val="20"/>
                <w:szCs w:val="20"/>
                <w:lang w:val="el-GR" w:eastAsia="en-GB"/>
              </w:rPr>
            </w:pPr>
          </w:p>
        </w:tc>
      </w:tr>
      <w:tr w:rsidR="001B0680" w:rsidRPr="00222E32" w:rsidTr="004A0635">
        <w:trPr>
          <w:trHeight w:val="300"/>
        </w:trPr>
        <w:tc>
          <w:tcPr>
            <w:tcW w:w="3184" w:type="pct"/>
            <w:gridSpan w:val="2"/>
            <w:shd w:val="clear" w:color="auto" w:fill="auto"/>
            <w:noWrap/>
            <w:vAlign w:val="center"/>
            <w:hideMark/>
          </w:tcPr>
          <w:p w:rsidR="001B0680" w:rsidRPr="00222E32" w:rsidRDefault="001B0680" w:rsidP="004A0635">
            <w:pPr>
              <w:suppressAutoHyphens w:val="0"/>
              <w:spacing w:after="0"/>
              <w:jc w:val="center"/>
              <w:rPr>
                <w:rFonts w:cs="Times New Roman"/>
                <w:b/>
                <w:bCs/>
                <w:color w:val="000000"/>
                <w:szCs w:val="22"/>
                <w:lang w:eastAsia="en-GB"/>
              </w:rPr>
            </w:pPr>
            <w:r w:rsidRPr="00222E32">
              <w:rPr>
                <w:rFonts w:cs="Times New Roman"/>
                <w:b/>
                <w:bCs/>
                <w:color w:val="000000"/>
                <w:szCs w:val="22"/>
                <w:lang w:eastAsia="en-GB"/>
              </w:rPr>
              <w:t>ΟΜΑΔΑ 4</w:t>
            </w:r>
          </w:p>
        </w:tc>
        <w:tc>
          <w:tcPr>
            <w:tcW w:w="936" w:type="pct"/>
            <w:shd w:val="clear" w:color="auto" w:fill="auto"/>
            <w:noWrap/>
            <w:vAlign w:val="bottom"/>
            <w:hideMark/>
          </w:tcPr>
          <w:p w:rsidR="001B0680" w:rsidRPr="00222E32" w:rsidRDefault="001B0680" w:rsidP="004A0635">
            <w:pPr>
              <w:suppressAutoHyphens w:val="0"/>
              <w:spacing w:after="0"/>
              <w:jc w:val="center"/>
              <w:rPr>
                <w:rFonts w:cs="Times New Roman"/>
                <w:b/>
                <w:bCs/>
                <w:color w:val="000000"/>
                <w:szCs w:val="22"/>
                <w:lang w:eastAsia="en-GB"/>
              </w:rPr>
            </w:pPr>
          </w:p>
        </w:tc>
        <w:tc>
          <w:tcPr>
            <w:tcW w:w="880" w:type="pct"/>
            <w:shd w:val="clear" w:color="auto" w:fill="auto"/>
            <w:noWrap/>
            <w:vAlign w:val="bottom"/>
            <w:hideMark/>
          </w:tcPr>
          <w:p w:rsidR="001B0680" w:rsidRPr="00222E32" w:rsidRDefault="001B0680" w:rsidP="004A0635">
            <w:pPr>
              <w:suppressAutoHyphens w:val="0"/>
              <w:spacing w:after="0"/>
              <w:jc w:val="left"/>
              <w:rPr>
                <w:rFonts w:ascii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1B0680" w:rsidRPr="00242225" w:rsidTr="004A0635">
        <w:trPr>
          <w:trHeight w:val="300"/>
        </w:trPr>
        <w:tc>
          <w:tcPr>
            <w:tcW w:w="5000" w:type="pct"/>
            <w:gridSpan w:val="4"/>
            <w:shd w:val="clear" w:color="auto" w:fill="auto"/>
            <w:noWrap/>
            <w:vAlign w:val="bottom"/>
            <w:hideMark/>
          </w:tcPr>
          <w:p w:rsidR="001B0680" w:rsidRPr="00222E32" w:rsidRDefault="001B0680" w:rsidP="004A0635">
            <w:pPr>
              <w:suppressAutoHyphens w:val="0"/>
              <w:spacing w:after="0"/>
              <w:jc w:val="center"/>
              <w:rPr>
                <w:rFonts w:cs="Times New Roman"/>
                <w:b/>
                <w:bCs/>
                <w:color w:val="000000"/>
                <w:szCs w:val="22"/>
                <w:lang w:val="el-GR" w:eastAsia="en-GB"/>
              </w:rPr>
            </w:pPr>
            <w:r w:rsidRPr="00222E32">
              <w:rPr>
                <w:rFonts w:cs="Times New Roman"/>
                <w:b/>
                <w:bCs/>
                <w:color w:val="000000"/>
                <w:szCs w:val="22"/>
                <w:lang w:val="el-GR" w:eastAsia="en-GB"/>
              </w:rPr>
              <w:t>Αντίσωμα για τη διεξαγωγή αναλύσεων ταυτοποίησης πρωτεϊνών</w:t>
            </w:r>
          </w:p>
        </w:tc>
      </w:tr>
      <w:tr w:rsidR="001B0680" w:rsidRPr="00222E32" w:rsidTr="004A0635">
        <w:trPr>
          <w:trHeight w:val="2700"/>
        </w:trPr>
        <w:tc>
          <w:tcPr>
            <w:tcW w:w="659" w:type="pct"/>
            <w:shd w:val="clear" w:color="000000" w:fill="D9D9D9"/>
            <w:vAlign w:val="center"/>
            <w:hideMark/>
          </w:tcPr>
          <w:p w:rsidR="001B0680" w:rsidRPr="00222E32" w:rsidRDefault="001B0680" w:rsidP="004A0635">
            <w:pPr>
              <w:suppressAutoHyphens w:val="0"/>
              <w:spacing w:after="0"/>
              <w:jc w:val="center"/>
              <w:rPr>
                <w:rFonts w:cs="Times New Roman"/>
                <w:b/>
                <w:bCs/>
                <w:color w:val="000000"/>
                <w:szCs w:val="22"/>
                <w:lang w:eastAsia="en-GB"/>
              </w:rPr>
            </w:pPr>
            <w:r w:rsidRPr="00222E32">
              <w:rPr>
                <w:rFonts w:cs="Times New Roman"/>
                <w:b/>
                <w:bCs/>
                <w:color w:val="000000"/>
                <w:szCs w:val="22"/>
                <w:lang w:eastAsia="en-GB"/>
              </w:rPr>
              <w:t>A/A</w:t>
            </w:r>
          </w:p>
        </w:tc>
        <w:tc>
          <w:tcPr>
            <w:tcW w:w="2525" w:type="pct"/>
            <w:shd w:val="clear" w:color="000000" w:fill="D9D9D9"/>
            <w:vAlign w:val="center"/>
            <w:hideMark/>
          </w:tcPr>
          <w:p w:rsidR="001B0680" w:rsidRPr="00222E32" w:rsidRDefault="001B0680" w:rsidP="004A0635">
            <w:pPr>
              <w:suppressAutoHyphens w:val="0"/>
              <w:spacing w:after="0"/>
              <w:jc w:val="center"/>
              <w:rPr>
                <w:rFonts w:cs="Times New Roman"/>
                <w:b/>
                <w:bCs/>
                <w:color w:val="000000"/>
                <w:szCs w:val="22"/>
                <w:lang w:eastAsia="en-GB"/>
              </w:rPr>
            </w:pPr>
            <w:proofErr w:type="spellStart"/>
            <w:r w:rsidRPr="00222E32">
              <w:rPr>
                <w:rFonts w:cs="Times New Roman"/>
                <w:b/>
                <w:bCs/>
                <w:color w:val="000000"/>
                <w:szCs w:val="22"/>
                <w:lang w:eastAsia="en-GB"/>
              </w:rPr>
              <w:t>Τεχνικές</w:t>
            </w:r>
            <w:proofErr w:type="spellEnd"/>
            <w:r w:rsidRPr="00222E32">
              <w:rPr>
                <w:rFonts w:cs="Times New Roman"/>
                <w:b/>
                <w:bCs/>
                <w:color w:val="000000"/>
                <w:szCs w:val="22"/>
                <w:lang w:eastAsia="en-GB"/>
              </w:rPr>
              <w:t xml:space="preserve"> π</w:t>
            </w:r>
            <w:proofErr w:type="spellStart"/>
            <w:r w:rsidRPr="00222E32">
              <w:rPr>
                <w:rFonts w:cs="Times New Roman"/>
                <w:b/>
                <w:bCs/>
                <w:color w:val="000000"/>
                <w:szCs w:val="22"/>
                <w:lang w:eastAsia="en-GB"/>
              </w:rPr>
              <w:t>ροδι</w:t>
            </w:r>
            <w:proofErr w:type="spellEnd"/>
            <w:r w:rsidRPr="00222E32">
              <w:rPr>
                <w:rFonts w:cs="Times New Roman"/>
                <w:b/>
                <w:bCs/>
                <w:color w:val="000000"/>
                <w:szCs w:val="22"/>
                <w:lang w:eastAsia="en-GB"/>
              </w:rPr>
              <w:t>αγραφές</w:t>
            </w:r>
          </w:p>
        </w:tc>
        <w:tc>
          <w:tcPr>
            <w:tcW w:w="936" w:type="pct"/>
            <w:shd w:val="clear" w:color="auto" w:fill="auto"/>
            <w:vAlign w:val="center"/>
            <w:hideMark/>
          </w:tcPr>
          <w:p w:rsidR="001B0680" w:rsidRPr="00222E32" w:rsidRDefault="001B0680" w:rsidP="004A0635">
            <w:pPr>
              <w:suppressAutoHyphens w:val="0"/>
              <w:spacing w:after="0"/>
              <w:jc w:val="center"/>
              <w:rPr>
                <w:rFonts w:cs="Times New Roman"/>
                <w:b/>
                <w:bCs/>
                <w:color w:val="000000"/>
                <w:sz w:val="24"/>
                <w:lang w:val="el-GR" w:eastAsia="en-GB"/>
              </w:rPr>
            </w:pPr>
            <w:r w:rsidRPr="00222E32">
              <w:rPr>
                <w:rFonts w:cs="Times New Roman"/>
                <w:b/>
                <w:bCs/>
                <w:color w:val="000000"/>
                <w:sz w:val="24"/>
                <w:lang w:val="el-GR" w:eastAsia="en-GB"/>
              </w:rPr>
              <w:t xml:space="preserve">ΣΥΜΦΩΝΙΑ ΄Η ΜΗ ΜΕ ΤΙΣ ΠΡΟΔΙΑΓΡΑΦΕΣ ΜΙΑ ΠΡΟΣ ΜΙΑ </w:t>
            </w:r>
          </w:p>
        </w:tc>
        <w:tc>
          <w:tcPr>
            <w:tcW w:w="880" w:type="pct"/>
            <w:shd w:val="clear" w:color="auto" w:fill="auto"/>
            <w:vAlign w:val="center"/>
            <w:hideMark/>
          </w:tcPr>
          <w:p w:rsidR="001B0680" w:rsidRPr="00222E32" w:rsidRDefault="001B0680" w:rsidP="004A0635">
            <w:pPr>
              <w:suppressAutoHyphens w:val="0"/>
              <w:spacing w:after="0"/>
              <w:jc w:val="center"/>
              <w:rPr>
                <w:rFonts w:cs="Times New Roman"/>
                <w:b/>
                <w:bCs/>
                <w:color w:val="000000"/>
                <w:sz w:val="24"/>
                <w:lang w:eastAsia="en-GB"/>
              </w:rPr>
            </w:pPr>
            <w:r w:rsidRPr="00222E32">
              <w:rPr>
                <w:rFonts w:cs="Times New Roman"/>
                <w:b/>
                <w:bCs/>
                <w:color w:val="000000"/>
                <w:sz w:val="24"/>
                <w:lang w:eastAsia="en-GB"/>
              </w:rPr>
              <w:t>ΠΑΡΑΠΟΜΠΕΣ ΣΤΑ ΕΓΧΕΙΡΙΔΙΑ</w:t>
            </w:r>
          </w:p>
        </w:tc>
      </w:tr>
      <w:tr w:rsidR="001B0680" w:rsidRPr="00242225" w:rsidTr="004A0635">
        <w:trPr>
          <w:trHeight w:val="3000"/>
        </w:trPr>
        <w:tc>
          <w:tcPr>
            <w:tcW w:w="659" w:type="pct"/>
            <w:shd w:val="clear" w:color="auto" w:fill="auto"/>
            <w:vAlign w:val="center"/>
            <w:hideMark/>
          </w:tcPr>
          <w:p w:rsidR="001B0680" w:rsidRPr="00222E32" w:rsidRDefault="001B0680" w:rsidP="004A0635">
            <w:pPr>
              <w:suppressAutoHyphens w:val="0"/>
              <w:spacing w:after="0"/>
              <w:jc w:val="center"/>
              <w:rPr>
                <w:rFonts w:cs="Times New Roman"/>
                <w:color w:val="000000"/>
                <w:szCs w:val="22"/>
                <w:lang w:eastAsia="en-GB"/>
              </w:rPr>
            </w:pPr>
            <w:r w:rsidRPr="00222E32">
              <w:rPr>
                <w:rFonts w:cs="Times New Roman"/>
                <w:color w:val="000000"/>
                <w:szCs w:val="22"/>
                <w:lang w:eastAsia="en-GB"/>
              </w:rPr>
              <w:t>4.1</w:t>
            </w:r>
          </w:p>
        </w:tc>
        <w:tc>
          <w:tcPr>
            <w:tcW w:w="2525" w:type="pct"/>
            <w:shd w:val="clear" w:color="auto" w:fill="auto"/>
            <w:vAlign w:val="center"/>
            <w:hideMark/>
          </w:tcPr>
          <w:p w:rsidR="001B0680" w:rsidRPr="00222E32" w:rsidRDefault="001B0680" w:rsidP="004A0635">
            <w:pPr>
              <w:suppressAutoHyphens w:val="0"/>
              <w:spacing w:after="0"/>
              <w:rPr>
                <w:rFonts w:cs="Times New Roman"/>
                <w:color w:val="000000"/>
                <w:szCs w:val="22"/>
                <w:lang w:val="el-GR" w:eastAsia="en-GB"/>
              </w:rPr>
            </w:pPr>
            <w:proofErr w:type="spellStart"/>
            <w:r w:rsidRPr="004835AF">
              <w:rPr>
                <w:rFonts w:cs="Times New Roman"/>
                <w:color w:val="000000"/>
                <w:szCs w:val="22"/>
                <w:lang w:val="el-GR" w:eastAsia="en-GB"/>
              </w:rPr>
              <w:t>Μονοκλωνικό</w:t>
            </w:r>
            <w:proofErr w:type="spellEnd"/>
            <w:r w:rsidRPr="004835AF">
              <w:rPr>
                <w:rFonts w:cs="Times New Roman"/>
                <w:color w:val="000000"/>
                <w:szCs w:val="22"/>
                <w:lang w:val="el-GR" w:eastAsia="en-GB"/>
              </w:rPr>
              <w:t xml:space="preserve"> αντίσωμα </w:t>
            </w:r>
            <w:proofErr w:type="spellStart"/>
            <w:r w:rsidRPr="004835AF">
              <w:rPr>
                <w:rFonts w:cs="Times New Roman"/>
                <w:color w:val="000000"/>
                <w:szCs w:val="22"/>
                <w:lang w:val="el-GR" w:eastAsia="en-GB"/>
              </w:rPr>
              <w:t>ισότυπου</w:t>
            </w:r>
            <w:proofErr w:type="spellEnd"/>
            <w:r w:rsidRPr="004835AF">
              <w:rPr>
                <w:rFonts w:cs="Times New Roman"/>
                <w:color w:val="000000"/>
                <w:szCs w:val="22"/>
                <w:lang w:val="el-GR" w:eastAsia="en-GB"/>
              </w:rPr>
              <w:t xml:space="preserve"> </w:t>
            </w:r>
            <w:proofErr w:type="spellStart"/>
            <w:r w:rsidRPr="00222E32">
              <w:rPr>
                <w:rFonts w:cs="Times New Roman"/>
                <w:color w:val="000000"/>
                <w:szCs w:val="22"/>
                <w:lang w:eastAsia="en-GB"/>
              </w:rPr>
              <w:t>IgG</w:t>
            </w:r>
            <w:proofErr w:type="spellEnd"/>
            <w:r w:rsidRPr="004835AF">
              <w:rPr>
                <w:rFonts w:cs="Times New Roman"/>
                <w:color w:val="000000"/>
                <w:szCs w:val="22"/>
                <w:lang w:val="el-GR" w:eastAsia="en-GB"/>
              </w:rPr>
              <w:t>2</w:t>
            </w:r>
            <w:r w:rsidRPr="00222E32">
              <w:rPr>
                <w:rFonts w:cs="Times New Roman"/>
                <w:color w:val="000000"/>
                <w:szCs w:val="22"/>
                <w:lang w:eastAsia="en-GB"/>
              </w:rPr>
              <w:t>b</w:t>
            </w:r>
            <w:r w:rsidRPr="004835AF">
              <w:rPr>
                <w:rFonts w:cs="Times New Roman"/>
                <w:color w:val="000000"/>
                <w:szCs w:val="22"/>
                <w:lang w:val="el-GR" w:eastAsia="en-GB"/>
              </w:rPr>
              <w:t xml:space="preserve"> </w:t>
            </w:r>
            <w:r>
              <w:rPr>
                <w:rFonts w:cs="Times New Roman"/>
                <w:color w:val="000000"/>
                <w:szCs w:val="22"/>
                <w:lang w:val="el-GR" w:eastAsia="en-GB"/>
              </w:rPr>
              <w:t xml:space="preserve">να </w:t>
            </w:r>
            <w:r w:rsidRPr="004835AF">
              <w:rPr>
                <w:rFonts w:cs="Times New Roman"/>
                <w:color w:val="000000"/>
                <w:szCs w:val="22"/>
                <w:lang w:val="el-GR" w:eastAsia="en-GB"/>
              </w:rPr>
              <w:t xml:space="preserve">αντιδρά έναντι </w:t>
            </w:r>
            <w:r>
              <w:rPr>
                <w:rFonts w:cs="Times New Roman"/>
                <w:color w:val="000000"/>
                <w:szCs w:val="22"/>
                <w:lang w:val="el-GR" w:eastAsia="en-GB"/>
              </w:rPr>
              <w:t xml:space="preserve">της </w:t>
            </w:r>
            <w:proofErr w:type="spellStart"/>
            <w:r w:rsidRPr="004835AF">
              <w:rPr>
                <w:rFonts w:cs="Times New Roman"/>
                <w:color w:val="000000"/>
                <w:szCs w:val="22"/>
                <w:lang w:val="el-GR" w:eastAsia="en-GB"/>
              </w:rPr>
              <w:t>ανοσοσφαιρίνης</w:t>
            </w:r>
            <w:proofErr w:type="spellEnd"/>
            <w:r w:rsidRPr="004835AF">
              <w:rPr>
                <w:rFonts w:cs="Times New Roman"/>
                <w:color w:val="000000"/>
                <w:szCs w:val="22"/>
                <w:lang w:val="el-GR" w:eastAsia="en-GB"/>
              </w:rPr>
              <w:t xml:space="preserve"> </w:t>
            </w:r>
            <w:proofErr w:type="spellStart"/>
            <w:r w:rsidRPr="00222E32">
              <w:rPr>
                <w:rFonts w:cs="Times New Roman"/>
                <w:color w:val="000000"/>
                <w:szCs w:val="22"/>
                <w:lang w:eastAsia="en-GB"/>
              </w:rPr>
              <w:t>IgM</w:t>
            </w:r>
            <w:proofErr w:type="spellEnd"/>
            <w:r w:rsidRPr="004835AF">
              <w:rPr>
                <w:rFonts w:cs="Times New Roman"/>
                <w:color w:val="000000"/>
                <w:szCs w:val="22"/>
                <w:lang w:val="el-GR" w:eastAsia="en-GB"/>
              </w:rPr>
              <w:t xml:space="preserve"> του Ευρωπαϊκού </w:t>
            </w:r>
            <w:proofErr w:type="spellStart"/>
            <w:r w:rsidRPr="004835AF">
              <w:rPr>
                <w:rFonts w:cs="Times New Roman"/>
                <w:color w:val="000000"/>
                <w:szCs w:val="22"/>
                <w:lang w:val="el-GR" w:eastAsia="en-GB"/>
              </w:rPr>
              <w:t>λαβρακιού</w:t>
            </w:r>
            <w:proofErr w:type="spellEnd"/>
            <w:r w:rsidRPr="004835AF">
              <w:rPr>
                <w:rFonts w:cs="Times New Roman"/>
                <w:color w:val="000000"/>
                <w:szCs w:val="22"/>
                <w:lang w:val="el-GR" w:eastAsia="en-GB"/>
              </w:rPr>
              <w:t xml:space="preserve"> (</w:t>
            </w:r>
            <w:r w:rsidRPr="00222E32">
              <w:rPr>
                <w:rFonts w:cs="Times New Roman"/>
                <w:color w:val="000000"/>
                <w:szCs w:val="22"/>
                <w:lang w:eastAsia="en-GB"/>
              </w:rPr>
              <w:t>European</w:t>
            </w:r>
            <w:r w:rsidRPr="004835AF">
              <w:rPr>
                <w:rFonts w:cs="Times New Roman"/>
                <w:color w:val="000000"/>
                <w:szCs w:val="22"/>
                <w:lang w:val="el-GR" w:eastAsia="en-GB"/>
              </w:rPr>
              <w:t xml:space="preserve"> </w:t>
            </w:r>
            <w:r w:rsidRPr="00222E32">
              <w:rPr>
                <w:rFonts w:cs="Times New Roman"/>
                <w:color w:val="000000"/>
                <w:szCs w:val="22"/>
                <w:lang w:eastAsia="en-GB"/>
              </w:rPr>
              <w:t>sea</w:t>
            </w:r>
            <w:r w:rsidRPr="004835AF">
              <w:rPr>
                <w:rFonts w:cs="Times New Roman"/>
                <w:color w:val="000000"/>
                <w:szCs w:val="22"/>
                <w:lang w:val="el-GR" w:eastAsia="en-GB"/>
              </w:rPr>
              <w:t xml:space="preserve"> </w:t>
            </w:r>
            <w:r w:rsidRPr="00222E32">
              <w:rPr>
                <w:rFonts w:cs="Times New Roman"/>
                <w:color w:val="000000"/>
                <w:szCs w:val="22"/>
                <w:lang w:eastAsia="en-GB"/>
              </w:rPr>
              <w:t>bass</w:t>
            </w:r>
            <w:r w:rsidRPr="004835AF">
              <w:rPr>
                <w:rFonts w:cs="Times New Roman"/>
                <w:color w:val="000000"/>
                <w:szCs w:val="22"/>
                <w:lang w:val="el-GR" w:eastAsia="en-GB"/>
              </w:rPr>
              <w:t xml:space="preserve">, </w:t>
            </w:r>
            <w:proofErr w:type="spellStart"/>
            <w:r w:rsidRPr="00222E32">
              <w:rPr>
                <w:rFonts w:cs="Times New Roman"/>
                <w:i/>
                <w:iCs/>
                <w:color w:val="000000"/>
                <w:szCs w:val="22"/>
                <w:lang w:eastAsia="en-GB"/>
              </w:rPr>
              <w:t>Dicentrarchus</w:t>
            </w:r>
            <w:proofErr w:type="spellEnd"/>
            <w:r w:rsidRPr="004835AF">
              <w:rPr>
                <w:rFonts w:cs="Times New Roman"/>
                <w:i/>
                <w:iCs/>
                <w:color w:val="000000"/>
                <w:szCs w:val="22"/>
                <w:lang w:val="el-GR" w:eastAsia="en-GB"/>
              </w:rPr>
              <w:t xml:space="preserve"> </w:t>
            </w:r>
            <w:proofErr w:type="spellStart"/>
            <w:r w:rsidRPr="00222E32">
              <w:rPr>
                <w:rFonts w:cs="Times New Roman"/>
                <w:i/>
                <w:iCs/>
                <w:color w:val="000000"/>
                <w:szCs w:val="22"/>
                <w:lang w:eastAsia="en-GB"/>
              </w:rPr>
              <w:t>labrax</w:t>
            </w:r>
            <w:proofErr w:type="spellEnd"/>
            <w:r w:rsidRPr="004835AF">
              <w:rPr>
                <w:rFonts w:cs="Times New Roman"/>
                <w:color w:val="000000"/>
                <w:szCs w:val="22"/>
                <w:lang w:val="el-GR" w:eastAsia="en-GB"/>
              </w:rPr>
              <w:t xml:space="preserve">) και </w:t>
            </w:r>
            <w:r>
              <w:rPr>
                <w:rFonts w:cs="Times New Roman"/>
                <w:color w:val="000000"/>
                <w:szCs w:val="22"/>
                <w:lang w:val="el-GR" w:eastAsia="en-GB"/>
              </w:rPr>
              <w:t xml:space="preserve">να </w:t>
            </w:r>
            <w:r w:rsidRPr="004835AF">
              <w:rPr>
                <w:rFonts w:cs="Times New Roman"/>
                <w:color w:val="000000"/>
                <w:szCs w:val="22"/>
                <w:lang w:val="el-GR" w:eastAsia="en-GB"/>
              </w:rPr>
              <w:t xml:space="preserve">αναγνωρίζει τη βαριά αλυσίδα της </w:t>
            </w:r>
            <w:proofErr w:type="spellStart"/>
            <w:r w:rsidRPr="004835AF">
              <w:rPr>
                <w:rFonts w:cs="Times New Roman"/>
                <w:color w:val="000000"/>
                <w:szCs w:val="22"/>
                <w:lang w:val="el-GR" w:eastAsia="en-GB"/>
              </w:rPr>
              <w:t>ανοσοσφαιρίνης</w:t>
            </w:r>
            <w:proofErr w:type="spellEnd"/>
            <w:r w:rsidRPr="004835AF">
              <w:rPr>
                <w:rFonts w:cs="Times New Roman"/>
                <w:color w:val="000000"/>
                <w:szCs w:val="22"/>
                <w:lang w:val="el-GR" w:eastAsia="en-GB"/>
              </w:rPr>
              <w:t xml:space="preserve"> </w:t>
            </w:r>
            <w:proofErr w:type="spellStart"/>
            <w:r w:rsidRPr="00222E32">
              <w:rPr>
                <w:rFonts w:cs="Times New Roman"/>
                <w:color w:val="000000"/>
                <w:szCs w:val="22"/>
                <w:lang w:eastAsia="en-GB"/>
              </w:rPr>
              <w:t>IgM</w:t>
            </w:r>
            <w:proofErr w:type="spellEnd"/>
            <w:r w:rsidRPr="004835AF">
              <w:rPr>
                <w:rFonts w:cs="Times New Roman"/>
                <w:color w:val="000000"/>
                <w:szCs w:val="22"/>
                <w:lang w:val="el-GR" w:eastAsia="en-GB"/>
              </w:rPr>
              <w:t xml:space="preserve">. </w:t>
            </w:r>
            <w:r w:rsidRPr="00222E32">
              <w:rPr>
                <w:rFonts w:cs="Times New Roman"/>
                <w:color w:val="000000"/>
                <w:szCs w:val="22"/>
                <w:lang w:val="el-GR" w:eastAsia="en-GB"/>
              </w:rPr>
              <w:t xml:space="preserve">Συγκέντρωση: 0.2 </w:t>
            </w:r>
            <w:r w:rsidRPr="00222E32">
              <w:rPr>
                <w:rFonts w:cs="Times New Roman"/>
                <w:color w:val="000000"/>
                <w:szCs w:val="22"/>
                <w:lang w:eastAsia="en-GB"/>
              </w:rPr>
              <w:t>mg</w:t>
            </w:r>
            <w:r w:rsidRPr="00222E32">
              <w:rPr>
                <w:rFonts w:cs="Times New Roman"/>
                <w:color w:val="000000"/>
                <w:szCs w:val="22"/>
                <w:lang w:val="el-GR" w:eastAsia="en-GB"/>
              </w:rPr>
              <w:t>/</w:t>
            </w:r>
            <w:r w:rsidRPr="00222E32">
              <w:rPr>
                <w:rFonts w:cs="Times New Roman"/>
                <w:color w:val="000000"/>
                <w:szCs w:val="22"/>
                <w:lang w:eastAsia="en-GB"/>
              </w:rPr>
              <w:t>ml</w:t>
            </w:r>
            <w:r w:rsidRPr="00222E32">
              <w:rPr>
                <w:rFonts w:cs="Times New Roman"/>
                <w:color w:val="000000"/>
                <w:szCs w:val="22"/>
                <w:lang w:val="el-GR" w:eastAsia="en-GB"/>
              </w:rPr>
              <w:t>. Συσκευασία 200 μ</w:t>
            </w:r>
            <w:r w:rsidRPr="00222E32">
              <w:rPr>
                <w:rFonts w:cs="Times New Roman"/>
                <w:color w:val="000000"/>
                <w:szCs w:val="22"/>
                <w:lang w:eastAsia="en-GB"/>
              </w:rPr>
              <w:t>g</w:t>
            </w:r>
            <w:r w:rsidRPr="00222E32">
              <w:rPr>
                <w:rFonts w:cs="Times New Roman"/>
                <w:color w:val="000000"/>
                <w:szCs w:val="22"/>
                <w:lang w:val="el-GR" w:eastAsia="en-GB"/>
              </w:rPr>
              <w:t xml:space="preserve"> </w:t>
            </w:r>
            <w:proofErr w:type="spellStart"/>
            <w:r w:rsidRPr="00222E32">
              <w:rPr>
                <w:rFonts w:cs="Times New Roman"/>
                <w:color w:val="000000"/>
                <w:szCs w:val="22"/>
                <w:lang w:val="el-GR" w:eastAsia="en-GB"/>
              </w:rPr>
              <w:t>λυοφιλιωποιημένης</w:t>
            </w:r>
            <w:proofErr w:type="spellEnd"/>
            <w:r w:rsidRPr="00222E32">
              <w:rPr>
                <w:rFonts w:cs="Times New Roman"/>
                <w:color w:val="000000"/>
                <w:szCs w:val="22"/>
                <w:lang w:val="el-GR" w:eastAsia="en-GB"/>
              </w:rPr>
              <w:t xml:space="preserve"> σκόνης σε γυάλινο δοχείο.</w:t>
            </w:r>
          </w:p>
        </w:tc>
        <w:tc>
          <w:tcPr>
            <w:tcW w:w="936" w:type="pct"/>
            <w:shd w:val="clear" w:color="auto" w:fill="auto"/>
            <w:noWrap/>
            <w:vAlign w:val="bottom"/>
            <w:hideMark/>
          </w:tcPr>
          <w:p w:rsidR="001B0680" w:rsidRPr="00222E32" w:rsidRDefault="001B0680" w:rsidP="004A0635">
            <w:pPr>
              <w:suppressAutoHyphens w:val="0"/>
              <w:spacing w:after="0"/>
              <w:jc w:val="left"/>
              <w:rPr>
                <w:rFonts w:cs="Times New Roman"/>
                <w:color w:val="000000"/>
                <w:szCs w:val="22"/>
                <w:lang w:val="el-GR" w:eastAsia="en-GB"/>
              </w:rPr>
            </w:pPr>
            <w:r w:rsidRPr="00222E32">
              <w:rPr>
                <w:rFonts w:cs="Times New Roman"/>
                <w:color w:val="000000"/>
                <w:szCs w:val="22"/>
                <w:lang w:eastAsia="en-GB"/>
              </w:rPr>
              <w:t> </w:t>
            </w:r>
          </w:p>
        </w:tc>
        <w:tc>
          <w:tcPr>
            <w:tcW w:w="880" w:type="pct"/>
            <w:shd w:val="clear" w:color="auto" w:fill="auto"/>
            <w:noWrap/>
            <w:vAlign w:val="bottom"/>
            <w:hideMark/>
          </w:tcPr>
          <w:p w:rsidR="001B0680" w:rsidRPr="00222E32" w:rsidRDefault="001B0680" w:rsidP="004A0635">
            <w:pPr>
              <w:suppressAutoHyphens w:val="0"/>
              <w:spacing w:after="0"/>
              <w:jc w:val="left"/>
              <w:rPr>
                <w:rFonts w:cs="Times New Roman"/>
                <w:color w:val="000000"/>
                <w:szCs w:val="22"/>
                <w:lang w:val="el-GR" w:eastAsia="en-GB"/>
              </w:rPr>
            </w:pPr>
            <w:r w:rsidRPr="00222E32">
              <w:rPr>
                <w:rFonts w:cs="Times New Roman"/>
                <w:color w:val="000000"/>
                <w:szCs w:val="22"/>
                <w:lang w:eastAsia="en-GB"/>
              </w:rPr>
              <w:t> </w:t>
            </w:r>
          </w:p>
        </w:tc>
      </w:tr>
      <w:tr w:rsidR="001B0680" w:rsidRPr="00242225" w:rsidTr="004A0635">
        <w:trPr>
          <w:trHeight w:val="300"/>
        </w:trPr>
        <w:tc>
          <w:tcPr>
            <w:tcW w:w="659" w:type="pct"/>
            <w:shd w:val="clear" w:color="auto" w:fill="auto"/>
            <w:noWrap/>
            <w:vAlign w:val="bottom"/>
            <w:hideMark/>
          </w:tcPr>
          <w:p w:rsidR="001B0680" w:rsidRPr="00222E32" w:rsidRDefault="001B0680" w:rsidP="004A0635">
            <w:pPr>
              <w:suppressAutoHyphens w:val="0"/>
              <w:spacing w:after="0"/>
              <w:jc w:val="left"/>
              <w:rPr>
                <w:rFonts w:ascii="Times New Roman" w:hAnsi="Times New Roman" w:cs="Times New Roman"/>
                <w:sz w:val="20"/>
                <w:szCs w:val="20"/>
                <w:lang w:val="el-GR" w:eastAsia="en-GB"/>
              </w:rPr>
            </w:pPr>
          </w:p>
        </w:tc>
        <w:tc>
          <w:tcPr>
            <w:tcW w:w="2525" w:type="pct"/>
            <w:shd w:val="clear" w:color="auto" w:fill="auto"/>
            <w:noWrap/>
            <w:vAlign w:val="bottom"/>
            <w:hideMark/>
          </w:tcPr>
          <w:p w:rsidR="001B0680" w:rsidRPr="00222E32" w:rsidRDefault="001B0680" w:rsidP="004A0635">
            <w:pPr>
              <w:suppressAutoHyphens w:val="0"/>
              <w:spacing w:after="0"/>
              <w:jc w:val="left"/>
              <w:rPr>
                <w:rFonts w:ascii="Times New Roman" w:hAnsi="Times New Roman" w:cs="Times New Roman"/>
                <w:sz w:val="20"/>
                <w:szCs w:val="20"/>
                <w:lang w:val="el-GR" w:eastAsia="en-GB"/>
              </w:rPr>
            </w:pPr>
          </w:p>
        </w:tc>
        <w:tc>
          <w:tcPr>
            <w:tcW w:w="936" w:type="pct"/>
            <w:shd w:val="clear" w:color="auto" w:fill="auto"/>
            <w:noWrap/>
            <w:vAlign w:val="bottom"/>
            <w:hideMark/>
          </w:tcPr>
          <w:p w:rsidR="001B0680" w:rsidRPr="00222E32" w:rsidRDefault="001B0680" w:rsidP="004A0635">
            <w:pPr>
              <w:suppressAutoHyphens w:val="0"/>
              <w:spacing w:after="0"/>
              <w:jc w:val="left"/>
              <w:rPr>
                <w:rFonts w:ascii="Times New Roman" w:hAnsi="Times New Roman" w:cs="Times New Roman"/>
                <w:sz w:val="20"/>
                <w:szCs w:val="20"/>
                <w:lang w:val="el-GR" w:eastAsia="en-GB"/>
              </w:rPr>
            </w:pPr>
          </w:p>
        </w:tc>
        <w:tc>
          <w:tcPr>
            <w:tcW w:w="880" w:type="pct"/>
            <w:shd w:val="clear" w:color="auto" w:fill="auto"/>
            <w:noWrap/>
            <w:vAlign w:val="bottom"/>
            <w:hideMark/>
          </w:tcPr>
          <w:p w:rsidR="001B0680" w:rsidRPr="00222E32" w:rsidRDefault="001B0680" w:rsidP="004A0635">
            <w:pPr>
              <w:suppressAutoHyphens w:val="0"/>
              <w:spacing w:after="0"/>
              <w:jc w:val="left"/>
              <w:rPr>
                <w:rFonts w:ascii="Times New Roman" w:hAnsi="Times New Roman" w:cs="Times New Roman"/>
                <w:sz w:val="20"/>
                <w:szCs w:val="20"/>
                <w:lang w:val="el-GR" w:eastAsia="en-GB"/>
              </w:rPr>
            </w:pPr>
          </w:p>
        </w:tc>
      </w:tr>
      <w:tr w:rsidR="001B0680" w:rsidRPr="00242225" w:rsidTr="004A0635">
        <w:trPr>
          <w:trHeight w:val="300"/>
        </w:trPr>
        <w:tc>
          <w:tcPr>
            <w:tcW w:w="5000" w:type="pct"/>
            <w:gridSpan w:val="4"/>
            <w:shd w:val="clear" w:color="auto" w:fill="auto"/>
            <w:noWrap/>
            <w:vAlign w:val="center"/>
            <w:hideMark/>
          </w:tcPr>
          <w:p w:rsidR="001B0680" w:rsidRPr="00222E32" w:rsidRDefault="001B0680" w:rsidP="004A0635">
            <w:pPr>
              <w:suppressAutoHyphens w:val="0"/>
              <w:spacing w:after="0"/>
              <w:jc w:val="center"/>
              <w:rPr>
                <w:rFonts w:cs="Times New Roman"/>
                <w:b/>
                <w:bCs/>
                <w:color w:val="000000"/>
                <w:szCs w:val="22"/>
                <w:lang w:val="el-GR" w:eastAsia="en-GB"/>
              </w:rPr>
            </w:pPr>
            <w:r w:rsidRPr="00222E32">
              <w:rPr>
                <w:rFonts w:cs="Times New Roman"/>
                <w:b/>
                <w:bCs/>
                <w:color w:val="000000"/>
                <w:szCs w:val="22"/>
                <w:lang w:val="el-GR" w:eastAsia="en-GB"/>
              </w:rPr>
              <w:t>ΟΜΑΔΑ 5: ΚΑΤΑΚΥΡΩΣΗ ΓΙΑ ΤΟ ΣΥΝΟΛΟ ΤΩΝ ΕΙΔΩΝ ΤΗΣ ΟΜΑΔΑΣ</w:t>
            </w:r>
          </w:p>
        </w:tc>
      </w:tr>
      <w:tr w:rsidR="001B0680" w:rsidRPr="00242225" w:rsidTr="004A0635">
        <w:trPr>
          <w:trHeight w:val="300"/>
        </w:trPr>
        <w:tc>
          <w:tcPr>
            <w:tcW w:w="5000" w:type="pct"/>
            <w:gridSpan w:val="4"/>
            <w:shd w:val="clear" w:color="auto" w:fill="auto"/>
            <w:noWrap/>
            <w:vAlign w:val="bottom"/>
            <w:hideMark/>
          </w:tcPr>
          <w:p w:rsidR="001B0680" w:rsidRPr="00222E32" w:rsidRDefault="001B0680" w:rsidP="004A0635">
            <w:pPr>
              <w:suppressAutoHyphens w:val="0"/>
              <w:spacing w:after="0"/>
              <w:jc w:val="center"/>
              <w:rPr>
                <w:rFonts w:cs="Times New Roman"/>
                <w:b/>
                <w:bCs/>
                <w:color w:val="000000"/>
                <w:szCs w:val="22"/>
                <w:lang w:val="el-GR" w:eastAsia="en-GB"/>
              </w:rPr>
            </w:pPr>
            <w:r w:rsidRPr="00222E32">
              <w:rPr>
                <w:rFonts w:cs="Times New Roman"/>
                <w:b/>
                <w:bCs/>
                <w:color w:val="000000"/>
                <w:szCs w:val="22"/>
                <w:lang w:val="el-GR" w:eastAsia="en-GB"/>
              </w:rPr>
              <w:t xml:space="preserve">Αντιδραστήρια για την απομόνωση και τον πολλαπλασιασμό </w:t>
            </w:r>
            <w:proofErr w:type="spellStart"/>
            <w:r w:rsidRPr="00222E32">
              <w:rPr>
                <w:rFonts w:cs="Times New Roman"/>
                <w:b/>
                <w:bCs/>
                <w:color w:val="000000"/>
                <w:szCs w:val="22"/>
                <w:lang w:val="el-GR" w:eastAsia="en-GB"/>
              </w:rPr>
              <w:t>νουκλεϊκών</w:t>
            </w:r>
            <w:proofErr w:type="spellEnd"/>
            <w:r w:rsidRPr="00222E32">
              <w:rPr>
                <w:rFonts w:cs="Times New Roman"/>
                <w:b/>
                <w:bCs/>
                <w:color w:val="000000"/>
                <w:szCs w:val="22"/>
                <w:lang w:val="el-GR" w:eastAsia="en-GB"/>
              </w:rPr>
              <w:t xml:space="preserve"> οξέων</w:t>
            </w:r>
          </w:p>
        </w:tc>
      </w:tr>
      <w:tr w:rsidR="001B0680" w:rsidRPr="00242225" w:rsidTr="004A0635">
        <w:trPr>
          <w:trHeight w:val="300"/>
        </w:trPr>
        <w:tc>
          <w:tcPr>
            <w:tcW w:w="659" w:type="pct"/>
            <w:shd w:val="clear" w:color="auto" w:fill="auto"/>
            <w:noWrap/>
            <w:vAlign w:val="bottom"/>
            <w:hideMark/>
          </w:tcPr>
          <w:p w:rsidR="001B0680" w:rsidRPr="00222E32" w:rsidRDefault="001B0680" w:rsidP="004A0635">
            <w:pPr>
              <w:suppressAutoHyphens w:val="0"/>
              <w:spacing w:after="0"/>
              <w:jc w:val="center"/>
              <w:rPr>
                <w:rFonts w:cs="Times New Roman"/>
                <w:b/>
                <w:bCs/>
                <w:color w:val="000000"/>
                <w:szCs w:val="22"/>
                <w:lang w:val="el-GR" w:eastAsia="en-GB"/>
              </w:rPr>
            </w:pPr>
          </w:p>
        </w:tc>
        <w:tc>
          <w:tcPr>
            <w:tcW w:w="2525" w:type="pct"/>
            <w:shd w:val="clear" w:color="auto" w:fill="auto"/>
            <w:noWrap/>
            <w:vAlign w:val="bottom"/>
            <w:hideMark/>
          </w:tcPr>
          <w:p w:rsidR="001B0680" w:rsidRPr="00222E32" w:rsidRDefault="001B0680" w:rsidP="004A0635">
            <w:pPr>
              <w:suppressAutoHyphens w:val="0"/>
              <w:spacing w:after="0"/>
              <w:jc w:val="left"/>
              <w:rPr>
                <w:rFonts w:ascii="Times New Roman" w:hAnsi="Times New Roman" w:cs="Times New Roman"/>
                <w:sz w:val="20"/>
                <w:szCs w:val="20"/>
                <w:lang w:val="el-GR" w:eastAsia="en-GB"/>
              </w:rPr>
            </w:pPr>
          </w:p>
        </w:tc>
        <w:tc>
          <w:tcPr>
            <w:tcW w:w="936" w:type="pct"/>
            <w:shd w:val="clear" w:color="auto" w:fill="auto"/>
            <w:noWrap/>
            <w:vAlign w:val="bottom"/>
            <w:hideMark/>
          </w:tcPr>
          <w:p w:rsidR="001B0680" w:rsidRPr="00222E32" w:rsidRDefault="001B0680" w:rsidP="004A0635">
            <w:pPr>
              <w:suppressAutoHyphens w:val="0"/>
              <w:spacing w:after="0"/>
              <w:jc w:val="left"/>
              <w:rPr>
                <w:rFonts w:ascii="Times New Roman" w:hAnsi="Times New Roman" w:cs="Times New Roman"/>
                <w:sz w:val="20"/>
                <w:szCs w:val="20"/>
                <w:lang w:val="el-GR" w:eastAsia="en-GB"/>
              </w:rPr>
            </w:pPr>
          </w:p>
        </w:tc>
        <w:tc>
          <w:tcPr>
            <w:tcW w:w="880" w:type="pct"/>
            <w:shd w:val="clear" w:color="auto" w:fill="auto"/>
            <w:noWrap/>
            <w:vAlign w:val="bottom"/>
            <w:hideMark/>
          </w:tcPr>
          <w:p w:rsidR="001B0680" w:rsidRPr="00222E32" w:rsidRDefault="001B0680" w:rsidP="004A0635">
            <w:pPr>
              <w:suppressAutoHyphens w:val="0"/>
              <w:spacing w:after="0"/>
              <w:jc w:val="left"/>
              <w:rPr>
                <w:rFonts w:ascii="Times New Roman" w:hAnsi="Times New Roman" w:cs="Times New Roman"/>
                <w:sz w:val="20"/>
                <w:szCs w:val="20"/>
                <w:lang w:val="el-GR" w:eastAsia="en-GB"/>
              </w:rPr>
            </w:pPr>
          </w:p>
        </w:tc>
      </w:tr>
      <w:tr w:rsidR="001B0680" w:rsidRPr="00222E32" w:rsidTr="004A0635">
        <w:trPr>
          <w:trHeight w:val="2700"/>
        </w:trPr>
        <w:tc>
          <w:tcPr>
            <w:tcW w:w="659" w:type="pct"/>
            <w:shd w:val="clear" w:color="000000" w:fill="D9D9D9"/>
            <w:vAlign w:val="center"/>
            <w:hideMark/>
          </w:tcPr>
          <w:p w:rsidR="001B0680" w:rsidRPr="00222E32" w:rsidRDefault="001B0680" w:rsidP="004A0635">
            <w:pPr>
              <w:suppressAutoHyphens w:val="0"/>
              <w:spacing w:after="0"/>
              <w:jc w:val="center"/>
              <w:rPr>
                <w:rFonts w:cs="Times New Roman"/>
                <w:b/>
                <w:bCs/>
                <w:color w:val="000000"/>
                <w:szCs w:val="22"/>
                <w:lang w:eastAsia="en-GB"/>
              </w:rPr>
            </w:pPr>
            <w:r w:rsidRPr="00222E32">
              <w:rPr>
                <w:rFonts w:cs="Times New Roman"/>
                <w:b/>
                <w:bCs/>
                <w:color w:val="000000"/>
                <w:szCs w:val="22"/>
                <w:lang w:eastAsia="en-GB"/>
              </w:rPr>
              <w:t>A/A</w:t>
            </w:r>
          </w:p>
        </w:tc>
        <w:tc>
          <w:tcPr>
            <w:tcW w:w="2525" w:type="pct"/>
            <w:shd w:val="clear" w:color="000000" w:fill="D9D9D9"/>
            <w:vAlign w:val="center"/>
            <w:hideMark/>
          </w:tcPr>
          <w:p w:rsidR="001B0680" w:rsidRPr="00222E32" w:rsidRDefault="001B0680" w:rsidP="004A0635">
            <w:pPr>
              <w:suppressAutoHyphens w:val="0"/>
              <w:spacing w:after="0"/>
              <w:jc w:val="center"/>
              <w:rPr>
                <w:rFonts w:cs="Times New Roman"/>
                <w:b/>
                <w:bCs/>
                <w:color w:val="000000"/>
                <w:szCs w:val="22"/>
                <w:lang w:eastAsia="en-GB"/>
              </w:rPr>
            </w:pPr>
            <w:proofErr w:type="spellStart"/>
            <w:r w:rsidRPr="00222E32">
              <w:rPr>
                <w:rFonts w:cs="Times New Roman"/>
                <w:b/>
                <w:bCs/>
                <w:color w:val="000000"/>
                <w:szCs w:val="22"/>
                <w:lang w:eastAsia="en-GB"/>
              </w:rPr>
              <w:t>Τεχνικές</w:t>
            </w:r>
            <w:proofErr w:type="spellEnd"/>
            <w:r w:rsidRPr="00222E32">
              <w:rPr>
                <w:rFonts w:cs="Times New Roman"/>
                <w:b/>
                <w:bCs/>
                <w:color w:val="000000"/>
                <w:szCs w:val="22"/>
                <w:lang w:eastAsia="en-GB"/>
              </w:rPr>
              <w:t xml:space="preserve"> π</w:t>
            </w:r>
            <w:proofErr w:type="spellStart"/>
            <w:r w:rsidRPr="00222E32">
              <w:rPr>
                <w:rFonts w:cs="Times New Roman"/>
                <w:b/>
                <w:bCs/>
                <w:color w:val="000000"/>
                <w:szCs w:val="22"/>
                <w:lang w:eastAsia="en-GB"/>
              </w:rPr>
              <w:t>ροδι</w:t>
            </w:r>
            <w:proofErr w:type="spellEnd"/>
            <w:r w:rsidRPr="00222E32">
              <w:rPr>
                <w:rFonts w:cs="Times New Roman"/>
                <w:b/>
                <w:bCs/>
                <w:color w:val="000000"/>
                <w:szCs w:val="22"/>
                <w:lang w:eastAsia="en-GB"/>
              </w:rPr>
              <w:t>αγραφές</w:t>
            </w:r>
          </w:p>
        </w:tc>
        <w:tc>
          <w:tcPr>
            <w:tcW w:w="936" w:type="pct"/>
            <w:shd w:val="clear" w:color="auto" w:fill="auto"/>
            <w:vAlign w:val="center"/>
            <w:hideMark/>
          </w:tcPr>
          <w:p w:rsidR="001B0680" w:rsidRPr="00222E32" w:rsidRDefault="001B0680" w:rsidP="004A0635">
            <w:pPr>
              <w:suppressAutoHyphens w:val="0"/>
              <w:spacing w:after="0"/>
              <w:jc w:val="center"/>
              <w:rPr>
                <w:rFonts w:cs="Times New Roman"/>
                <w:b/>
                <w:bCs/>
                <w:color w:val="000000"/>
                <w:sz w:val="24"/>
                <w:lang w:val="el-GR" w:eastAsia="en-GB"/>
              </w:rPr>
            </w:pPr>
            <w:r w:rsidRPr="00222E32">
              <w:rPr>
                <w:rFonts w:cs="Times New Roman"/>
                <w:b/>
                <w:bCs/>
                <w:color w:val="000000"/>
                <w:sz w:val="24"/>
                <w:lang w:val="el-GR" w:eastAsia="en-GB"/>
              </w:rPr>
              <w:t xml:space="preserve">ΣΥΜΦΩΝΙΑ ΄Η ΜΗ ΜΕ ΤΙΣ ΠΡΟΔΙΑΓΡΑΦΕΣ ΜΙΑ ΠΡΟΣ ΜΙΑ </w:t>
            </w:r>
          </w:p>
        </w:tc>
        <w:tc>
          <w:tcPr>
            <w:tcW w:w="880" w:type="pct"/>
            <w:shd w:val="clear" w:color="auto" w:fill="auto"/>
            <w:vAlign w:val="center"/>
            <w:hideMark/>
          </w:tcPr>
          <w:p w:rsidR="001B0680" w:rsidRPr="00222E32" w:rsidRDefault="001B0680" w:rsidP="004A0635">
            <w:pPr>
              <w:suppressAutoHyphens w:val="0"/>
              <w:spacing w:after="0"/>
              <w:jc w:val="center"/>
              <w:rPr>
                <w:rFonts w:cs="Times New Roman"/>
                <w:b/>
                <w:bCs/>
                <w:color w:val="000000"/>
                <w:sz w:val="24"/>
                <w:lang w:eastAsia="en-GB"/>
              </w:rPr>
            </w:pPr>
            <w:r w:rsidRPr="00222E32">
              <w:rPr>
                <w:rFonts w:cs="Times New Roman"/>
                <w:b/>
                <w:bCs/>
                <w:color w:val="000000"/>
                <w:sz w:val="24"/>
                <w:lang w:eastAsia="en-GB"/>
              </w:rPr>
              <w:t>ΠΑΡΑΠΟΜΠΕΣ ΣΤΑ ΕΓΧΕΙΡΙΔΙΑ</w:t>
            </w:r>
          </w:p>
        </w:tc>
      </w:tr>
      <w:tr w:rsidR="001B0680" w:rsidRPr="00222E32" w:rsidTr="004A0635">
        <w:trPr>
          <w:trHeight w:val="6645"/>
        </w:trPr>
        <w:tc>
          <w:tcPr>
            <w:tcW w:w="659" w:type="pct"/>
            <w:shd w:val="clear" w:color="auto" w:fill="auto"/>
            <w:vAlign w:val="center"/>
            <w:hideMark/>
          </w:tcPr>
          <w:p w:rsidR="001B0680" w:rsidRPr="00222E32" w:rsidRDefault="001B0680" w:rsidP="004A0635">
            <w:pPr>
              <w:suppressAutoHyphens w:val="0"/>
              <w:spacing w:after="0"/>
              <w:jc w:val="center"/>
              <w:rPr>
                <w:rFonts w:cs="Times New Roman"/>
                <w:color w:val="000000"/>
                <w:szCs w:val="22"/>
                <w:lang w:eastAsia="en-GB"/>
              </w:rPr>
            </w:pPr>
            <w:r w:rsidRPr="00222E32">
              <w:rPr>
                <w:rFonts w:cs="Times New Roman"/>
                <w:color w:val="000000"/>
                <w:szCs w:val="22"/>
                <w:lang w:eastAsia="en-GB"/>
              </w:rPr>
              <w:t>5.1</w:t>
            </w:r>
          </w:p>
        </w:tc>
        <w:tc>
          <w:tcPr>
            <w:tcW w:w="2525" w:type="pct"/>
            <w:shd w:val="clear" w:color="auto" w:fill="auto"/>
            <w:vAlign w:val="center"/>
            <w:hideMark/>
          </w:tcPr>
          <w:p w:rsidR="001B0680" w:rsidRPr="00222E32" w:rsidRDefault="001B0680" w:rsidP="004A0635">
            <w:pPr>
              <w:suppressAutoHyphens w:val="0"/>
              <w:spacing w:after="0"/>
              <w:rPr>
                <w:rFonts w:cs="Times New Roman"/>
                <w:color w:val="000000"/>
                <w:szCs w:val="22"/>
                <w:lang w:eastAsia="en-GB"/>
              </w:rPr>
            </w:pPr>
            <w:r w:rsidRPr="00222E32">
              <w:rPr>
                <w:rFonts w:cs="Times New Roman"/>
                <w:color w:val="000000"/>
                <w:szCs w:val="22"/>
                <w:lang w:val="el-GR" w:eastAsia="en-GB"/>
              </w:rPr>
              <w:t xml:space="preserve">Πλήρες </w:t>
            </w:r>
            <w:proofErr w:type="spellStart"/>
            <w:r w:rsidRPr="00222E32">
              <w:rPr>
                <w:rFonts w:cs="Times New Roman"/>
                <w:color w:val="000000"/>
                <w:szCs w:val="22"/>
                <w:lang w:val="el-GR" w:eastAsia="en-GB"/>
              </w:rPr>
              <w:t>κιτ</w:t>
            </w:r>
            <w:proofErr w:type="spellEnd"/>
            <w:r w:rsidRPr="00222E32">
              <w:rPr>
                <w:rFonts w:cs="Times New Roman"/>
                <w:color w:val="000000"/>
                <w:szCs w:val="22"/>
                <w:lang w:val="el-GR" w:eastAsia="en-GB"/>
              </w:rPr>
              <w:t xml:space="preserve"> για την ταχεία απομόνωση ολικού </w:t>
            </w:r>
            <w:r w:rsidRPr="00222E32">
              <w:rPr>
                <w:rFonts w:cs="Times New Roman"/>
                <w:color w:val="000000"/>
                <w:szCs w:val="22"/>
                <w:lang w:eastAsia="en-GB"/>
              </w:rPr>
              <w:t>RNA</w:t>
            </w:r>
            <w:r w:rsidRPr="00222E32">
              <w:rPr>
                <w:rFonts w:cs="Times New Roman"/>
                <w:color w:val="000000"/>
                <w:szCs w:val="22"/>
                <w:lang w:val="el-GR" w:eastAsia="en-GB"/>
              </w:rPr>
              <w:t xml:space="preserve"> από κύτταρα ζώων, ιστούς ζώων και ζύμες, και τον καθαρισμό </w:t>
            </w:r>
            <w:r w:rsidRPr="00222E32">
              <w:rPr>
                <w:rFonts w:cs="Times New Roman"/>
                <w:color w:val="000000"/>
                <w:szCs w:val="22"/>
                <w:lang w:eastAsia="en-GB"/>
              </w:rPr>
              <w:t>RNA</w:t>
            </w:r>
            <w:r w:rsidRPr="00222E32">
              <w:rPr>
                <w:rFonts w:cs="Times New Roman"/>
                <w:color w:val="000000"/>
                <w:szCs w:val="22"/>
                <w:lang w:val="el-GR" w:eastAsia="en-GB"/>
              </w:rPr>
              <w:t xml:space="preserve"> από ακατέργαστα μίγματα διεργασιών και αντιδράσεων </w:t>
            </w:r>
            <w:r w:rsidRPr="00222E32">
              <w:rPr>
                <w:rFonts w:cs="Times New Roman"/>
                <w:color w:val="000000"/>
                <w:szCs w:val="22"/>
                <w:lang w:eastAsia="en-GB"/>
              </w:rPr>
              <w:t>RNA</w:t>
            </w:r>
            <w:r w:rsidRPr="00222E32">
              <w:rPr>
                <w:rFonts w:cs="Times New Roman"/>
                <w:color w:val="000000"/>
                <w:szCs w:val="22"/>
                <w:lang w:val="el-GR" w:eastAsia="en-GB"/>
              </w:rPr>
              <w:t xml:space="preserve"> (π.χ. πέψη με </w:t>
            </w:r>
            <w:proofErr w:type="spellStart"/>
            <w:r w:rsidRPr="00222E32">
              <w:rPr>
                <w:rFonts w:cs="Times New Roman"/>
                <w:color w:val="000000"/>
                <w:szCs w:val="22"/>
                <w:lang w:eastAsia="en-GB"/>
              </w:rPr>
              <w:t>DNase</w:t>
            </w:r>
            <w:proofErr w:type="spellEnd"/>
            <w:r w:rsidRPr="00222E32">
              <w:rPr>
                <w:rFonts w:cs="Times New Roman"/>
                <w:color w:val="000000"/>
                <w:szCs w:val="22"/>
                <w:lang w:val="el-GR" w:eastAsia="en-GB"/>
              </w:rPr>
              <w:t xml:space="preserve"> ή </w:t>
            </w:r>
            <w:proofErr w:type="spellStart"/>
            <w:r w:rsidRPr="00222E32">
              <w:rPr>
                <w:rFonts w:cs="Times New Roman"/>
                <w:color w:val="000000"/>
                <w:szCs w:val="22"/>
                <w:lang w:val="el-GR" w:eastAsia="en-GB"/>
              </w:rPr>
              <w:t>πρωτεϊνάσες</w:t>
            </w:r>
            <w:proofErr w:type="spellEnd"/>
            <w:r w:rsidRPr="00222E32">
              <w:rPr>
                <w:rFonts w:cs="Times New Roman"/>
                <w:color w:val="000000"/>
                <w:szCs w:val="22"/>
                <w:lang w:val="el-GR" w:eastAsia="en-GB"/>
              </w:rPr>
              <w:t xml:space="preserve">, αντίδρασης </w:t>
            </w:r>
            <w:proofErr w:type="spellStart"/>
            <w:r w:rsidRPr="00222E32">
              <w:rPr>
                <w:rFonts w:cs="Times New Roman"/>
                <w:color w:val="000000"/>
                <w:szCs w:val="22"/>
                <w:lang w:val="el-GR" w:eastAsia="en-GB"/>
              </w:rPr>
              <w:t>λιγάσης</w:t>
            </w:r>
            <w:proofErr w:type="spellEnd"/>
            <w:r w:rsidRPr="00222E32">
              <w:rPr>
                <w:rFonts w:cs="Times New Roman"/>
                <w:color w:val="000000"/>
                <w:szCs w:val="22"/>
                <w:lang w:val="el-GR" w:eastAsia="en-GB"/>
              </w:rPr>
              <w:t xml:space="preserve"> και επισήμανσης </w:t>
            </w:r>
            <w:r w:rsidRPr="00222E32">
              <w:rPr>
                <w:rFonts w:cs="Times New Roman"/>
                <w:color w:val="000000"/>
                <w:szCs w:val="22"/>
                <w:lang w:eastAsia="en-GB"/>
              </w:rPr>
              <w:t>RNA</w:t>
            </w:r>
            <w:r w:rsidRPr="00222E32">
              <w:rPr>
                <w:rFonts w:cs="Times New Roman"/>
                <w:color w:val="000000"/>
                <w:szCs w:val="22"/>
                <w:lang w:val="el-GR" w:eastAsia="en-GB"/>
              </w:rPr>
              <w:t xml:space="preserve">. Να χρησιμοποιεί τεχνολογία </w:t>
            </w:r>
            <w:r w:rsidRPr="00222E32">
              <w:rPr>
                <w:rFonts w:cs="Times New Roman"/>
                <w:color w:val="000000"/>
                <w:szCs w:val="22"/>
                <w:lang w:eastAsia="en-GB"/>
              </w:rPr>
              <w:t>Silica</w:t>
            </w:r>
            <w:r w:rsidRPr="00222E32">
              <w:rPr>
                <w:rFonts w:cs="Times New Roman"/>
                <w:color w:val="000000"/>
                <w:szCs w:val="22"/>
                <w:lang w:val="el-GR" w:eastAsia="en-GB"/>
              </w:rPr>
              <w:t xml:space="preserve"> </w:t>
            </w:r>
            <w:r w:rsidRPr="00222E32">
              <w:rPr>
                <w:rFonts w:cs="Times New Roman"/>
                <w:color w:val="000000"/>
                <w:szCs w:val="22"/>
                <w:lang w:eastAsia="en-GB"/>
              </w:rPr>
              <w:t>Membrane</w:t>
            </w:r>
            <w:r w:rsidRPr="00222E32">
              <w:rPr>
                <w:rFonts w:cs="Times New Roman"/>
                <w:color w:val="000000"/>
                <w:szCs w:val="22"/>
                <w:lang w:val="el-GR" w:eastAsia="en-GB"/>
              </w:rPr>
              <w:t xml:space="preserve"> με </w:t>
            </w:r>
            <w:r w:rsidRPr="00222E32">
              <w:rPr>
                <w:rFonts w:cs="Times New Roman"/>
                <w:color w:val="000000"/>
                <w:szCs w:val="22"/>
                <w:lang w:eastAsia="en-GB"/>
              </w:rPr>
              <w:t>spin</w:t>
            </w:r>
            <w:r w:rsidRPr="00222E32">
              <w:rPr>
                <w:rFonts w:cs="Times New Roman"/>
                <w:color w:val="000000"/>
                <w:szCs w:val="22"/>
                <w:lang w:val="el-GR" w:eastAsia="en-GB"/>
              </w:rPr>
              <w:t xml:space="preserve"> </w:t>
            </w:r>
            <w:r w:rsidRPr="00222E32">
              <w:rPr>
                <w:rFonts w:cs="Times New Roman"/>
                <w:color w:val="000000"/>
                <w:szCs w:val="22"/>
                <w:lang w:eastAsia="en-GB"/>
              </w:rPr>
              <w:t>columns</w:t>
            </w:r>
            <w:r w:rsidRPr="00222E32">
              <w:rPr>
                <w:rFonts w:cs="Times New Roman"/>
                <w:color w:val="000000"/>
                <w:szCs w:val="22"/>
                <w:lang w:val="el-GR" w:eastAsia="en-GB"/>
              </w:rPr>
              <w:t xml:space="preserve">. Η διαδικασία να επιτυγχάνεται σε λιγότερο από 30 λεπτά. </w:t>
            </w:r>
            <w:r w:rsidRPr="00222E32">
              <w:rPr>
                <w:rFonts w:cs="Times New Roman"/>
                <w:color w:val="000000"/>
                <w:szCs w:val="22"/>
                <w:lang w:eastAsia="en-GB"/>
              </w:rPr>
              <w:t>H</w:t>
            </w:r>
            <w:r w:rsidRPr="00222E32">
              <w:rPr>
                <w:rFonts w:cs="Times New Roman"/>
                <w:color w:val="000000"/>
                <w:szCs w:val="22"/>
                <w:lang w:val="el-GR" w:eastAsia="en-GB"/>
              </w:rPr>
              <w:t xml:space="preserve"> διαδικασία της απομόνωσης να επιτυγχάνεται σε αρχική ποσότητα δείγματος 0.5-30 </w:t>
            </w:r>
            <w:r w:rsidRPr="00222E32">
              <w:rPr>
                <w:rFonts w:cs="Times New Roman"/>
                <w:color w:val="000000"/>
                <w:szCs w:val="22"/>
                <w:lang w:eastAsia="en-GB"/>
              </w:rPr>
              <w:t>mg</w:t>
            </w:r>
            <w:r w:rsidRPr="00222E32">
              <w:rPr>
                <w:rFonts w:cs="Times New Roman"/>
                <w:color w:val="000000"/>
                <w:szCs w:val="22"/>
                <w:lang w:val="el-GR" w:eastAsia="en-GB"/>
              </w:rPr>
              <w:t xml:space="preserve"> ιστού και από 100 έως 1</w:t>
            </w:r>
            <w:r w:rsidRPr="00222E32">
              <w:rPr>
                <w:rFonts w:cs="Times New Roman"/>
                <w:color w:val="000000"/>
                <w:szCs w:val="22"/>
                <w:lang w:eastAsia="en-GB"/>
              </w:rPr>
              <w:t>x</w:t>
            </w:r>
            <w:r w:rsidRPr="00222E32">
              <w:rPr>
                <w:rFonts w:cs="Times New Roman"/>
                <w:color w:val="000000"/>
                <w:szCs w:val="22"/>
                <w:lang w:val="el-GR" w:eastAsia="en-GB"/>
              </w:rPr>
              <w:t>10</w:t>
            </w:r>
            <w:r w:rsidRPr="00222E32">
              <w:rPr>
                <w:rFonts w:cs="Times New Roman"/>
                <w:color w:val="000000"/>
                <w:szCs w:val="22"/>
                <w:vertAlign w:val="superscript"/>
                <w:lang w:val="el-GR" w:eastAsia="en-GB"/>
              </w:rPr>
              <w:t>7</w:t>
            </w:r>
            <w:r w:rsidRPr="00222E32">
              <w:rPr>
                <w:rFonts w:cs="Times New Roman"/>
                <w:color w:val="000000"/>
                <w:szCs w:val="22"/>
                <w:lang w:val="el-GR" w:eastAsia="en-GB"/>
              </w:rPr>
              <w:t xml:space="preserve"> κύτταρα και να έχει απόδοση έως 100 μ</w:t>
            </w:r>
            <w:r w:rsidRPr="00222E32">
              <w:rPr>
                <w:rFonts w:cs="Times New Roman"/>
                <w:color w:val="000000"/>
                <w:szCs w:val="22"/>
                <w:lang w:eastAsia="en-GB"/>
              </w:rPr>
              <w:t>g</w:t>
            </w:r>
            <w:r w:rsidRPr="00222E32">
              <w:rPr>
                <w:rFonts w:cs="Times New Roman"/>
                <w:color w:val="000000"/>
                <w:szCs w:val="22"/>
                <w:lang w:val="el-GR" w:eastAsia="en-GB"/>
              </w:rPr>
              <w:t xml:space="preserve"> ολικού </w:t>
            </w:r>
            <w:r w:rsidRPr="00222E32">
              <w:rPr>
                <w:rFonts w:cs="Times New Roman"/>
                <w:color w:val="000000"/>
                <w:szCs w:val="22"/>
                <w:lang w:eastAsia="en-GB"/>
              </w:rPr>
              <w:t>RNA</w:t>
            </w:r>
            <w:r w:rsidRPr="00222E32">
              <w:rPr>
                <w:rFonts w:cs="Times New Roman"/>
                <w:color w:val="000000"/>
                <w:szCs w:val="22"/>
                <w:lang w:val="el-GR" w:eastAsia="en-GB"/>
              </w:rPr>
              <w:t xml:space="preserve">. Ο όγκος </w:t>
            </w:r>
            <w:proofErr w:type="spellStart"/>
            <w:r w:rsidRPr="00222E32">
              <w:rPr>
                <w:rFonts w:cs="Times New Roman"/>
                <w:color w:val="000000"/>
                <w:szCs w:val="22"/>
                <w:lang w:val="el-GR" w:eastAsia="en-GB"/>
              </w:rPr>
              <w:t>έκλουσης</w:t>
            </w:r>
            <w:proofErr w:type="spellEnd"/>
            <w:r w:rsidRPr="00222E32">
              <w:rPr>
                <w:rFonts w:cs="Times New Roman"/>
                <w:color w:val="000000"/>
                <w:szCs w:val="22"/>
                <w:lang w:val="el-GR" w:eastAsia="en-GB"/>
              </w:rPr>
              <w:t xml:space="preserve"> να κυμαίνεται μεταξύ 30-100 μ</w:t>
            </w:r>
            <w:r w:rsidRPr="00222E32">
              <w:rPr>
                <w:rFonts w:cs="Times New Roman"/>
                <w:color w:val="000000"/>
                <w:szCs w:val="22"/>
                <w:lang w:eastAsia="en-GB"/>
              </w:rPr>
              <w:t>L</w:t>
            </w:r>
            <w:r w:rsidRPr="00222E32">
              <w:rPr>
                <w:rFonts w:cs="Times New Roman"/>
                <w:color w:val="000000"/>
                <w:szCs w:val="22"/>
                <w:lang w:val="el-GR" w:eastAsia="en-GB"/>
              </w:rPr>
              <w:t xml:space="preserve">. Να περιλαμβάνει κολόνες, κολόνες συλλογής, σωληνάρια συλλογής, κατάλληλα </w:t>
            </w:r>
            <w:r w:rsidRPr="00222E32">
              <w:rPr>
                <w:rFonts w:cs="Times New Roman"/>
                <w:color w:val="000000"/>
                <w:szCs w:val="22"/>
                <w:lang w:eastAsia="en-GB"/>
              </w:rPr>
              <w:t>buffers</w:t>
            </w:r>
            <w:r w:rsidRPr="00222E32">
              <w:rPr>
                <w:rFonts w:cs="Times New Roman"/>
                <w:color w:val="000000"/>
                <w:szCs w:val="22"/>
                <w:lang w:val="el-GR" w:eastAsia="en-GB"/>
              </w:rPr>
              <w:t xml:space="preserve"> και </w:t>
            </w:r>
            <w:proofErr w:type="spellStart"/>
            <w:r w:rsidRPr="00222E32">
              <w:rPr>
                <w:rFonts w:cs="Times New Roman"/>
                <w:color w:val="000000"/>
                <w:szCs w:val="22"/>
                <w:lang w:eastAsia="en-GB"/>
              </w:rPr>
              <w:t>RNase</w:t>
            </w:r>
            <w:proofErr w:type="spellEnd"/>
            <w:r w:rsidRPr="00222E32">
              <w:rPr>
                <w:rFonts w:cs="Times New Roman"/>
                <w:color w:val="000000"/>
                <w:szCs w:val="22"/>
                <w:lang w:val="el-GR" w:eastAsia="en-GB"/>
              </w:rPr>
              <w:t>-</w:t>
            </w:r>
            <w:r w:rsidRPr="00222E32">
              <w:rPr>
                <w:rFonts w:cs="Times New Roman"/>
                <w:color w:val="000000"/>
                <w:szCs w:val="22"/>
                <w:lang w:eastAsia="en-GB"/>
              </w:rPr>
              <w:t>Free</w:t>
            </w:r>
            <w:r w:rsidRPr="00222E32">
              <w:rPr>
                <w:rFonts w:cs="Times New Roman"/>
                <w:color w:val="000000"/>
                <w:szCs w:val="22"/>
                <w:lang w:val="el-GR" w:eastAsia="en-GB"/>
              </w:rPr>
              <w:t xml:space="preserve"> </w:t>
            </w:r>
            <w:r w:rsidRPr="00222E32">
              <w:rPr>
                <w:rFonts w:cs="Times New Roman"/>
                <w:color w:val="000000"/>
                <w:szCs w:val="22"/>
                <w:lang w:eastAsia="en-GB"/>
              </w:rPr>
              <w:t>Water</w:t>
            </w:r>
            <w:r w:rsidRPr="00222E32">
              <w:rPr>
                <w:rFonts w:cs="Times New Roman"/>
                <w:color w:val="000000"/>
                <w:szCs w:val="22"/>
                <w:lang w:val="el-GR" w:eastAsia="en-GB"/>
              </w:rPr>
              <w:t xml:space="preserve">. </w:t>
            </w:r>
            <w:r w:rsidRPr="00222E32">
              <w:rPr>
                <w:rFonts w:cs="Times New Roman"/>
                <w:color w:val="000000"/>
                <w:szCs w:val="22"/>
                <w:lang w:eastAsia="en-GB"/>
              </w:rPr>
              <w:t xml:space="preserve">Nα </w:t>
            </w:r>
            <w:proofErr w:type="spellStart"/>
            <w:r w:rsidRPr="00222E32">
              <w:rPr>
                <w:rFonts w:cs="Times New Roman"/>
                <w:color w:val="000000"/>
                <w:szCs w:val="22"/>
                <w:lang w:eastAsia="en-GB"/>
              </w:rPr>
              <w:t>δι</w:t>
            </w:r>
            <w:proofErr w:type="spellEnd"/>
            <w:r w:rsidRPr="00222E32">
              <w:rPr>
                <w:rFonts w:cs="Times New Roman"/>
                <w:color w:val="000000"/>
                <w:szCs w:val="22"/>
                <w:lang w:eastAsia="en-GB"/>
              </w:rPr>
              <w:t xml:space="preserve">ατίθεται </w:t>
            </w:r>
            <w:proofErr w:type="spellStart"/>
            <w:r w:rsidRPr="00222E32">
              <w:rPr>
                <w:rFonts w:cs="Times New Roman"/>
                <w:color w:val="000000"/>
                <w:szCs w:val="22"/>
                <w:lang w:eastAsia="en-GB"/>
              </w:rPr>
              <w:t>σε</w:t>
            </w:r>
            <w:proofErr w:type="spellEnd"/>
            <w:r w:rsidRPr="00222E32">
              <w:rPr>
                <w:rFonts w:cs="Times New Roman"/>
                <w:color w:val="000000"/>
                <w:szCs w:val="22"/>
                <w:lang w:eastAsia="en-GB"/>
              </w:rPr>
              <w:t xml:space="preserve"> </w:t>
            </w:r>
            <w:proofErr w:type="spellStart"/>
            <w:r w:rsidRPr="00222E32">
              <w:rPr>
                <w:rFonts w:cs="Times New Roman"/>
                <w:color w:val="000000"/>
                <w:szCs w:val="22"/>
                <w:lang w:eastAsia="en-GB"/>
              </w:rPr>
              <w:t>συσκευ</w:t>
            </w:r>
            <w:proofErr w:type="spellEnd"/>
            <w:r w:rsidRPr="00222E32">
              <w:rPr>
                <w:rFonts w:cs="Times New Roman"/>
                <w:color w:val="000000"/>
                <w:szCs w:val="22"/>
                <w:lang w:eastAsia="en-GB"/>
              </w:rPr>
              <w:t xml:space="preserve">ασία </w:t>
            </w:r>
            <w:proofErr w:type="spellStart"/>
            <w:r w:rsidRPr="00222E32">
              <w:rPr>
                <w:rFonts w:cs="Times New Roman"/>
                <w:color w:val="000000"/>
                <w:szCs w:val="22"/>
                <w:lang w:eastAsia="en-GB"/>
              </w:rPr>
              <w:t>των</w:t>
            </w:r>
            <w:proofErr w:type="spellEnd"/>
            <w:r w:rsidRPr="00222E32">
              <w:rPr>
                <w:rFonts w:cs="Times New Roman"/>
                <w:color w:val="000000"/>
                <w:szCs w:val="22"/>
                <w:lang w:eastAsia="en-GB"/>
              </w:rPr>
              <w:t xml:space="preserve"> 250 απ</w:t>
            </w:r>
            <w:proofErr w:type="spellStart"/>
            <w:r w:rsidRPr="00222E32">
              <w:rPr>
                <w:rFonts w:cs="Times New Roman"/>
                <w:color w:val="000000"/>
                <w:szCs w:val="22"/>
                <w:lang w:eastAsia="en-GB"/>
              </w:rPr>
              <w:t>ομονώσεων</w:t>
            </w:r>
            <w:proofErr w:type="spellEnd"/>
            <w:r w:rsidRPr="00222E32">
              <w:rPr>
                <w:rFonts w:cs="Times New Roman"/>
                <w:color w:val="000000"/>
                <w:szCs w:val="22"/>
                <w:lang w:eastAsia="en-GB"/>
              </w:rPr>
              <w:t>.</w:t>
            </w:r>
          </w:p>
        </w:tc>
        <w:tc>
          <w:tcPr>
            <w:tcW w:w="936" w:type="pct"/>
            <w:shd w:val="clear" w:color="auto" w:fill="auto"/>
            <w:noWrap/>
            <w:vAlign w:val="bottom"/>
            <w:hideMark/>
          </w:tcPr>
          <w:p w:rsidR="001B0680" w:rsidRPr="00222E32" w:rsidRDefault="001B0680" w:rsidP="004A0635">
            <w:pPr>
              <w:suppressAutoHyphens w:val="0"/>
              <w:spacing w:after="0"/>
              <w:jc w:val="left"/>
              <w:rPr>
                <w:rFonts w:cs="Times New Roman"/>
                <w:color w:val="000000"/>
                <w:szCs w:val="22"/>
                <w:lang w:eastAsia="en-GB"/>
              </w:rPr>
            </w:pPr>
            <w:r w:rsidRPr="00222E32">
              <w:rPr>
                <w:rFonts w:cs="Times New Roman"/>
                <w:color w:val="000000"/>
                <w:szCs w:val="22"/>
                <w:lang w:eastAsia="en-GB"/>
              </w:rPr>
              <w:t> </w:t>
            </w:r>
          </w:p>
        </w:tc>
        <w:tc>
          <w:tcPr>
            <w:tcW w:w="880" w:type="pct"/>
            <w:shd w:val="clear" w:color="auto" w:fill="auto"/>
            <w:noWrap/>
            <w:vAlign w:val="bottom"/>
            <w:hideMark/>
          </w:tcPr>
          <w:p w:rsidR="001B0680" w:rsidRPr="00222E32" w:rsidRDefault="001B0680" w:rsidP="004A0635">
            <w:pPr>
              <w:suppressAutoHyphens w:val="0"/>
              <w:spacing w:after="0"/>
              <w:jc w:val="left"/>
              <w:rPr>
                <w:rFonts w:cs="Times New Roman"/>
                <w:color w:val="000000"/>
                <w:szCs w:val="22"/>
                <w:lang w:eastAsia="en-GB"/>
              </w:rPr>
            </w:pPr>
            <w:r w:rsidRPr="00222E32">
              <w:rPr>
                <w:rFonts w:cs="Times New Roman"/>
                <w:color w:val="000000"/>
                <w:szCs w:val="22"/>
                <w:lang w:eastAsia="en-GB"/>
              </w:rPr>
              <w:t> </w:t>
            </w:r>
          </w:p>
        </w:tc>
      </w:tr>
      <w:tr w:rsidR="001B0680" w:rsidRPr="00222E32" w:rsidTr="004A0635">
        <w:trPr>
          <w:trHeight w:val="4200"/>
        </w:trPr>
        <w:tc>
          <w:tcPr>
            <w:tcW w:w="659" w:type="pct"/>
            <w:shd w:val="clear" w:color="auto" w:fill="auto"/>
            <w:vAlign w:val="center"/>
            <w:hideMark/>
          </w:tcPr>
          <w:p w:rsidR="001B0680" w:rsidRPr="004835AF" w:rsidRDefault="001B0680" w:rsidP="004A0635">
            <w:pPr>
              <w:suppressAutoHyphens w:val="0"/>
              <w:spacing w:after="0"/>
              <w:jc w:val="center"/>
              <w:rPr>
                <w:rFonts w:cs="Times New Roman"/>
                <w:color w:val="000000"/>
                <w:szCs w:val="22"/>
                <w:lang w:val="el-GR" w:eastAsia="en-GB"/>
              </w:rPr>
            </w:pPr>
            <w:r w:rsidRPr="00222E32">
              <w:rPr>
                <w:rFonts w:cs="Times New Roman"/>
                <w:color w:val="000000"/>
                <w:szCs w:val="22"/>
                <w:lang w:eastAsia="en-GB"/>
              </w:rPr>
              <w:lastRenderedPageBreak/>
              <w:t>5.</w:t>
            </w:r>
            <w:r>
              <w:rPr>
                <w:rFonts w:cs="Times New Roman"/>
                <w:color w:val="000000"/>
                <w:szCs w:val="22"/>
                <w:lang w:val="el-GR" w:eastAsia="en-GB"/>
              </w:rPr>
              <w:t>2</w:t>
            </w:r>
          </w:p>
        </w:tc>
        <w:tc>
          <w:tcPr>
            <w:tcW w:w="2525" w:type="pct"/>
            <w:shd w:val="clear" w:color="auto" w:fill="auto"/>
            <w:vAlign w:val="center"/>
            <w:hideMark/>
          </w:tcPr>
          <w:p w:rsidR="001B0680" w:rsidRPr="00222E32" w:rsidRDefault="001B0680" w:rsidP="004A0635">
            <w:pPr>
              <w:suppressAutoHyphens w:val="0"/>
              <w:spacing w:after="0"/>
              <w:rPr>
                <w:rFonts w:cs="Times New Roman"/>
                <w:color w:val="000000"/>
                <w:szCs w:val="22"/>
                <w:lang w:eastAsia="en-GB"/>
              </w:rPr>
            </w:pPr>
            <w:r w:rsidRPr="00222E32">
              <w:rPr>
                <w:rFonts w:cs="Times New Roman"/>
                <w:color w:val="000000"/>
                <w:szCs w:val="22"/>
                <w:lang w:val="el-GR" w:eastAsia="en-GB"/>
              </w:rPr>
              <w:t xml:space="preserve">Πλήρες </w:t>
            </w:r>
            <w:proofErr w:type="spellStart"/>
            <w:r w:rsidRPr="00222E32">
              <w:rPr>
                <w:rFonts w:cs="Times New Roman"/>
                <w:color w:val="000000"/>
                <w:szCs w:val="22"/>
                <w:lang w:val="el-GR" w:eastAsia="en-GB"/>
              </w:rPr>
              <w:t>κιτ</w:t>
            </w:r>
            <w:proofErr w:type="spellEnd"/>
            <w:r w:rsidRPr="00222E32">
              <w:rPr>
                <w:rFonts w:cs="Times New Roman"/>
                <w:color w:val="000000"/>
                <w:szCs w:val="22"/>
                <w:lang w:val="el-GR" w:eastAsia="en-GB"/>
              </w:rPr>
              <w:t xml:space="preserve"> για την απομόνωση και καθαρισμό </w:t>
            </w:r>
            <w:r w:rsidRPr="00222E32">
              <w:rPr>
                <w:rFonts w:cs="Times New Roman"/>
                <w:color w:val="000000"/>
                <w:szCs w:val="22"/>
                <w:lang w:eastAsia="en-GB"/>
              </w:rPr>
              <w:t>microRNA</w:t>
            </w:r>
            <w:r w:rsidRPr="00222E32">
              <w:rPr>
                <w:rFonts w:cs="Times New Roman"/>
                <w:color w:val="000000"/>
                <w:szCs w:val="22"/>
                <w:lang w:val="el-GR" w:eastAsia="en-GB"/>
              </w:rPr>
              <w:t xml:space="preserve"> και ολικού </w:t>
            </w:r>
            <w:r w:rsidRPr="00222E32">
              <w:rPr>
                <w:rFonts w:cs="Times New Roman"/>
                <w:color w:val="000000"/>
                <w:szCs w:val="22"/>
                <w:lang w:eastAsia="en-GB"/>
              </w:rPr>
              <w:t>RNA</w:t>
            </w:r>
            <w:r w:rsidRPr="00222E32">
              <w:rPr>
                <w:rFonts w:cs="Times New Roman"/>
                <w:color w:val="000000"/>
                <w:szCs w:val="22"/>
                <w:lang w:val="el-GR" w:eastAsia="en-GB"/>
              </w:rPr>
              <w:t xml:space="preserve"> από διάφορους ζωικούς ιστούς και κύτταρα, στο ίδιο παρασκεύασμα ή σε δύο διαφορετικά κλάσματα. Να χρησιμοποιεί τεχνολογία </w:t>
            </w:r>
            <w:r w:rsidRPr="00222E32">
              <w:rPr>
                <w:rFonts w:cs="Times New Roman"/>
                <w:color w:val="000000"/>
                <w:szCs w:val="22"/>
                <w:lang w:eastAsia="en-GB"/>
              </w:rPr>
              <w:t>Silica</w:t>
            </w:r>
            <w:r w:rsidRPr="00222E32">
              <w:rPr>
                <w:rFonts w:cs="Times New Roman"/>
                <w:color w:val="000000"/>
                <w:szCs w:val="22"/>
                <w:lang w:val="el-GR" w:eastAsia="en-GB"/>
              </w:rPr>
              <w:t xml:space="preserve"> </w:t>
            </w:r>
            <w:r w:rsidRPr="00222E32">
              <w:rPr>
                <w:rFonts w:cs="Times New Roman"/>
                <w:color w:val="000000"/>
                <w:szCs w:val="22"/>
                <w:lang w:eastAsia="en-GB"/>
              </w:rPr>
              <w:t>Membrane</w:t>
            </w:r>
            <w:r w:rsidRPr="00222E32">
              <w:rPr>
                <w:rFonts w:cs="Times New Roman"/>
                <w:color w:val="000000"/>
                <w:szCs w:val="22"/>
                <w:lang w:val="el-GR" w:eastAsia="en-GB"/>
              </w:rPr>
              <w:t xml:space="preserve"> με </w:t>
            </w:r>
            <w:r w:rsidRPr="00222E32">
              <w:rPr>
                <w:rFonts w:cs="Times New Roman"/>
                <w:color w:val="000000"/>
                <w:szCs w:val="22"/>
                <w:lang w:eastAsia="en-GB"/>
              </w:rPr>
              <w:t>spin</w:t>
            </w:r>
            <w:r w:rsidRPr="00222E32">
              <w:rPr>
                <w:rFonts w:cs="Times New Roman"/>
                <w:color w:val="000000"/>
                <w:szCs w:val="22"/>
                <w:lang w:val="el-GR" w:eastAsia="en-GB"/>
              </w:rPr>
              <w:t xml:space="preserve"> </w:t>
            </w:r>
            <w:r w:rsidRPr="00222E32">
              <w:rPr>
                <w:rFonts w:cs="Times New Roman"/>
                <w:color w:val="000000"/>
                <w:szCs w:val="22"/>
                <w:lang w:eastAsia="en-GB"/>
              </w:rPr>
              <w:t>columns</w:t>
            </w:r>
            <w:r w:rsidRPr="00222E32">
              <w:rPr>
                <w:rFonts w:cs="Times New Roman"/>
                <w:color w:val="000000"/>
                <w:szCs w:val="22"/>
                <w:lang w:val="el-GR" w:eastAsia="en-GB"/>
              </w:rPr>
              <w:t xml:space="preserve">. Το τελικό </w:t>
            </w:r>
            <w:r w:rsidRPr="00222E32">
              <w:rPr>
                <w:rFonts w:cs="Times New Roman"/>
                <w:color w:val="000000"/>
                <w:szCs w:val="22"/>
                <w:lang w:eastAsia="en-GB"/>
              </w:rPr>
              <w:t>RNA</w:t>
            </w:r>
            <w:r w:rsidRPr="00222E32">
              <w:rPr>
                <w:rFonts w:cs="Times New Roman"/>
                <w:color w:val="000000"/>
                <w:szCs w:val="22"/>
                <w:lang w:val="el-GR" w:eastAsia="en-GB"/>
              </w:rPr>
              <w:t xml:space="preserve"> να είναι υψηλής καθαρότητας και ιδανικό για κάθε εφαρμογή. Να περιλαμβάνει κολόνες, κολόνες συλλογής, σωληνάρια συλλογής, κατάλληλα </w:t>
            </w:r>
            <w:r w:rsidRPr="00222E32">
              <w:rPr>
                <w:rFonts w:cs="Times New Roman"/>
                <w:color w:val="000000"/>
                <w:szCs w:val="22"/>
                <w:lang w:eastAsia="en-GB"/>
              </w:rPr>
              <w:t>buffers</w:t>
            </w:r>
            <w:r w:rsidRPr="00222E32">
              <w:rPr>
                <w:rFonts w:cs="Times New Roman"/>
                <w:color w:val="000000"/>
                <w:szCs w:val="22"/>
                <w:lang w:val="el-GR" w:eastAsia="en-GB"/>
              </w:rPr>
              <w:t xml:space="preserve"> και </w:t>
            </w:r>
            <w:proofErr w:type="spellStart"/>
            <w:r w:rsidRPr="00222E32">
              <w:rPr>
                <w:rFonts w:cs="Times New Roman"/>
                <w:color w:val="000000"/>
                <w:szCs w:val="22"/>
                <w:lang w:eastAsia="en-GB"/>
              </w:rPr>
              <w:t>RNase</w:t>
            </w:r>
            <w:proofErr w:type="spellEnd"/>
            <w:r w:rsidRPr="00222E32">
              <w:rPr>
                <w:rFonts w:cs="Times New Roman"/>
                <w:color w:val="000000"/>
                <w:szCs w:val="22"/>
                <w:lang w:val="el-GR" w:eastAsia="en-GB"/>
              </w:rPr>
              <w:t>-</w:t>
            </w:r>
            <w:r w:rsidRPr="00222E32">
              <w:rPr>
                <w:rFonts w:cs="Times New Roman"/>
                <w:color w:val="000000"/>
                <w:szCs w:val="22"/>
                <w:lang w:eastAsia="en-GB"/>
              </w:rPr>
              <w:t>Free</w:t>
            </w:r>
            <w:r w:rsidRPr="00222E32">
              <w:rPr>
                <w:rFonts w:cs="Times New Roman"/>
                <w:color w:val="000000"/>
                <w:szCs w:val="22"/>
                <w:lang w:val="el-GR" w:eastAsia="en-GB"/>
              </w:rPr>
              <w:t xml:space="preserve"> </w:t>
            </w:r>
            <w:r w:rsidRPr="00222E32">
              <w:rPr>
                <w:rFonts w:cs="Times New Roman"/>
                <w:color w:val="000000"/>
                <w:szCs w:val="22"/>
                <w:lang w:eastAsia="en-GB"/>
              </w:rPr>
              <w:t>Water</w:t>
            </w:r>
            <w:r w:rsidRPr="00222E32">
              <w:rPr>
                <w:rFonts w:cs="Times New Roman"/>
                <w:color w:val="000000"/>
                <w:szCs w:val="22"/>
                <w:lang w:val="el-GR" w:eastAsia="en-GB"/>
              </w:rPr>
              <w:t xml:space="preserve">. </w:t>
            </w:r>
            <w:r w:rsidRPr="00222E32">
              <w:rPr>
                <w:rFonts w:cs="Times New Roman"/>
                <w:color w:val="000000"/>
                <w:szCs w:val="22"/>
                <w:lang w:eastAsia="en-GB"/>
              </w:rPr>
              <w:t xml:space="preserve">Να </w:t>
            </w:r>
            <w:proofErr w:type="spellStart"/>
            <w:r w:rsidRPr="00222E32">
              <w:rPr>
                <w:rFonts w:cs="Times New Roman"/>
                <w:color w:val="000000"/>
                <w:szCs w:val="22"/>
                <w:lang w:eastAsia="en-GB"/>
              </w:rPr>
              <w:t>δι</w:t>
            </w:r>
            <w:proofErr w:type="spellEnd"/>
            <w:r w:rsidRPr="00222E32">
              <w:rPr>
                <w:rFonts w:cs="Times New Roman"/>
                <w:color w:val="000000"/>
                <w:szCs w:val="22"/>
                <w:lang w:eastAsia="en-GB"/>
              </w:rPr>
              <w:t xml:space="preserve">ατίθεται </w:t>
            </w:r>
            <w:proofErr w:type="spellStart"/>
            <w:r w:rsidRPr="00222E32">
              <w:rPr>
                <w:rFonts w:cs="Times New Roman"/>
                <w:color w:val="000000"/>
                <w:szCs w:val="22"/>
                <w:lang w:eastAsia="en-GB"/>
              </w:rPr>
              <w:t>σε</w:t>
            </w:r>
            <w:proofErr w:type="spellEnd"/>
            <w:r w:rsidRPr="00222E32">
              <w:rPr>
                <w:rFonts w:cs="Times New Roman"/>
                <w:color w:val="000000"/>
                <w:szCs w:val="22"/>
                <w:lang w:eastAsia="en-GB"/>
              </w:rPr>
              <w:t xml:space="preserve"> </w:t>
            </w:r>
            <w:proofErr w:type="spellStart"/>
            <w:r w:rsidRPr="00222E32">
              <w:rPr>
                <w:rFonts w:cs="Times New Roman"/>
                <w:color w:val="000000"/>
                <w:szCs w:val="22"/>
                <w:lang w:eastAsia="en-GB"/>
              </w:rPr>
              <w:t>συσκευ</w:t>
            </w:r>
            <w:proofErr w:type="spellEnd"/>
            <w:r w:rsidRPr="00222E32">
              <w:rPr>
                <w:rFonts w:cs="Times New Roman"/>
                <w:color w:val="000000"/>
                <w:szCs w:val="22"/>
                <w:lang w:eastAsia="en-GB"/>
              </w:rPr>
              <w:t xml:space="preserve">ασία </w:t>
            </w:r>
            <w:proofErr w:type="spellStart"/>
            <w:r w:rsidRPr="00222E32">
              <w:rPr>
                <w:rFonts w:cs="Times New Roman"/>
                <w:color w:val="000000"/>
                <w:szCs w:val="22"/>
                <w:lang w:eastAsia="en-GB"/>
              </w:rPr>
              <w:t>των</w:t>
            </w:r>
            <w:proofErr w:type="spellEnd"/>
            <w:r w:rsidRPr="00222E32">
              <w:rPr>
                <w:rFonts w:cs="Times New Roman"/>
                <w:color w:val="000000"/>
                <w:szCs w:val="22"/>
                <w:lang w:eastAsia="en-GB"/>
              </w:rPr>
              <w:t xml:space="preserve"> 50 απ</w:t>
            </w:r>
            <w:proofErr w:type="spellStart"/>
            <w:r w:rsidRPr="00222E32">
              <w:rPr>
                <w:rFonts w:cs="Times New Roman"/>
                <w:color w:val="000000"/>
                <w:szCs w:val="22"/>
                <w:lang w:eastAsia="en-GB"/>
              </w:rPr>
              <w:t>ομονώσεων</w:t>
            </w:r>
            <w:proofErr w:type="spellEnd"/>
            <w:r w:rsidRPr="00222E32">
              <w:rPr>
                <w:rFonts w:cs="Times New Roman"/>
                <w:color w:val="000000"/>
                <w:szCs w:val="22"/>
                <w:lang w:eastAsia="en-GB"/>
              </w:rPr>
              <w:t>.</w:t>
            </w:r>
          </w:p>
        </w:tc>
        <w:tc>
          <w:tcPr>
            <w:tcW w:w="936" w:type="pct"/>
            <w:shd w:val="clear" w:color="auto" w:fill="auto"/>
            <w:noWrap/>
            <w:vAlign w:val="bottom"/>
            <w:hideMark/>
          </w:tcPr>
          <w:p w:rsidR="001B0680" w:rsidRPr="00222E32" w:rsidRDefault="001B0680" w:rsidP="004A0635">
            <w:pPr>
              <w:suppressAutoHyphens w:val="0"/>
              <w:spacing w:after="0"/>
              <w:jc w:val="left"/>
              <w:rPr>
                <w:rFonts w:cs="Times New Roman"/>
                <w:color w:val="000000"/>
                <w:szCs w:val="22"/>
                <w:lang w:eastAsia="en-GB"/>
              </w:rPr>
            </w:pPr>
            <w:r w:rsidRPr="00222E32">
              <w:rPr>
                <w:rFonts w:cs="Times New Roman"/>
                <w:color w:val="000000"/>
                <w:szCs w:val="22"/>
                <w:lang w:eastAsia="en-GB"/>
              </w:rPr>
              <w:t> </w:t>
            </w:r>
          </w:p>
        </w:tc>
        <w:tc>
          <w:tcPr>
            <w:tcW w:w="880" w:type="pct"/>
            <w:shd w:val="clear" w:color="auto" w:fill="auto"/>
            <w:noWrap/>
            <w:vAlign w:val="bottom"/>
            <w:hideMark/>
          </w:tcPr>
          <w:p w:rsidR="001B0680" w:rsidRPr="00222E32" w:rsidRDefault="001B0680" w:rsidP="004A0635">
            <w:pPr>
              <w:suppressAutoHyphens w:val="0"/>
              <w:spacing w:after="0"/>
              <w:jc w:val="left"/>
              <w:rPr>
                <w:rFonts w:cs="Times New Roman"/>
                <w:color w:val="000000"/>
                <w:szCs w:val="22"/>
                <w:lang w:eastAsia="en-GB"/>
              </w:rPr>
            </w:pPr>
            <w:r w:rsidRPr="00222E32">
              <w:rPr>
                <w:rFonts w:cs="Times New Roman"/>
                <w:color w:val="000000"/>
                <w:szCs w:val="22"/>
                <w:lang w:eastAsia="en-GB"/>
              </w:rPr>
              <w:t> </w:t>
            </w:r>
          </w:p>
        </w:tc>
      </w:tr>
      <w:tr w:rsidR="001B0680" w:rsidRPr="00222E32" w:rsidTr="004A0635">
        <w:trPr>
          <w:trHeight w:val="2400"/>
        </w:trPr>
        <w:tc>
          <w:tcPr>
            <w:tcW w:w="659" w:type="pct"/>
            <w:shd w:val="clear" w:color="auto" w:fill="auto"/>
            <w:vAlign w:val="center"/>
            <w:hideMark/>
          </w:tcPr>
          <w:p w:rsidR="001B0680" w:rsidRPr="004835AF" w:rsidRDefault="001B0680" w:rsidP="004A0635">
            <w:pPr>
              <w:suppressAutoHyphens w:val="0"/>
              <w:spacing w:after="0"/>
              <w:jc w:val="center"/>
              <w:rPr>
                <w:rFonts w:cs="Times New Roman"/>
                <w:color w:val="000000"/>
                <w:szCs w:val="22"/>
                <w:lang w:val="el-GR" w:eastAsia="en-GB"/>
              </w:rPr>
            </w:pPr>
            <w:r w:rsidRPr="00222E32">
              <w:rPr>
                <w:rFonts w:cs="Times New Roman"/>
                <w:color w:val="000000"/>
                <w:szCs w:val="22"/>
                <w:lang w:eastAsia="en-GB"/>
              </w:rPr>
              <w:t>5.</w:t>
            </w:r>
            <w:r>
              <w:rPr>
                <w:rFonts w:cs="Times New Roman"/>
                <w:color w:val="000000"/>
                <w:szCs w:val="22"/>
                <w:lang w:val="el-GR" w:eastAsia="en-GB"/>
              </w:rPr>
              <w:t>3</w:t>
            </w:r>
          </w:p>
        </w:tc>
        <w:tc>
          <w:tcPr>
            <w:tcW w:w="2525" w:type="pct"/>
            <w:shd w:val="clear" w:color="auto" w:fill="auto"/>
            <w:vAlign w:val="center"/>
            <w:hideMark/>
          </w:tcPr>
          <w:p w:rsidR="001B0680" w:rsidRPr="00222E32" w:rsidRDefault="001B0680" w:rsidP="004A0635">
            <w:pPr>
              <w:suppressAutoHyphens w:val="0"/>
              <w:spacing w:after="0"/>
              <w:rPr>
                <w:rFonts w:cs="Times New Roman"/>
                <w:color w:val="000000"/>
                <w:szCs w:val="22"/>
                <w:lang w:eastAsia="en-GB"/>
              </w:rPr>
            </w:pPr>
            <w:r w:rsidRPr="00222E32">
              <w:rPr>
                <w:rFonts w:cs="Times New Roman"/>
                <w:color w:val="000000"/>
                <w:szCs w:val="22"/>
                <w:lang w:val="el-GR" w:eastAsia="en-GB"/>
              </w:rPr>
              <w:t xml:space="preserve">Διάλυμα σταθεροποίησης νωπών ιστών, για προστασία του </w:t>
            </w:r>
            <w:r w:rsidRPr="00222E32">
              <w:rPr>
                <w:rFonts w:cs="Times New Roman"/>
                <w:color w:val="000000"/>
                <w:szCs w:val="22"/>
                <w:lang w:eastAsia="en-GB"/>
              </w:rPr>
              <w:t>RNA</w:t>
            </w:r>
            <w:r w:rsidRPr="00222E32">
              <w:rPr>
                <w:rFonts w:cs="Times New Roman"/>
                <w:color w:val="000000"/>
                <w:szCs w:val="22"/>
                <w:lang w:val="el-GR" w:eastAsia="en-GB"/>
              </w:rPr>
              <w:t xml:space="preserve"> τους από πιθανή αποικοδόμηση και διατήρηση του προφίλ έκφρασης των γονιδίων τους. Το </w:t>
            </w:r>
            <w:r w:rsidRPr="00222E32">
              <w:rPr>
                <w:rFonts w:cs="Times New Roman"/>
                <w:color w:val="000000"/>
                <w:szCs w:val="22"/>
                <w:lang w:eastAsia="en-GB"/>
              </w:rPr>
              <w:t>RNA</w:t>
            </w:r>
            <w:r w:rsidRPr="00222E32">
              <w:rPr>
                <w:rFonts w:cs="Times New Roman"/>
                <w:color w:val="000000"/>
                <w:szCs w:val="22"/>
                <w:lang w:val="el-GR" w:eastAsia="en-GB"/>
              </w:rPr>
              <w:t xml:space="preserve"> να παραμένει ακέραιο, μετά από φύλαξη του ιστού με τη χρήση του διαλύματος. Είτε σε θερμοκρασία δωματίου για 7 μέρες, είτε στους 2-8 °</w:t>
            </w:r>
            <w:r w:rsidRPr="00222E32">
              <w:rPr>
                <w:rFonts w:cs="Times New Roman"/>
                <w:color w:val="000000"/>
                <w:szCs w:val="22"/>
                <w:lang w:eastAsia="en-GB"/>
              </w:rPr>
              <w:t>C</w:t>
            </w:r>
            <w:r w:rsidRPr="00222E32">
              <w:rPr>
                <w:rFonts w:cs="Times New Roman"/>
                <w:color w:val="000000"/>
                <w:szCs w:val="22"/>
                <w:lang w:val="el-GR" w:eastAsia="en-GB"/>
              </w:rPr>
              <w:t xml:space="preserve"> για 4 εβδομάδες, είτε στους –20 °</w:t>
            </w:r>
            <w:r w:rsidRPr="00222E32">
              <w:rPr>
                <w:rFonts w:cs="Times New Roman"/>
                <w:color w:val="000000"/>
                <w:szCs w:val="22"/>
                <w:lang w:eastAsia="en-GB"/>
              </w:rPr>
              <w:t>C</w:t>
            </w:r>
            <w:r w:rsidRPr="00222E32">
              <w:rPr>
                <w:rFonts w:cs="Times New Roman"/>
                <w:color w:val="000000"/>
                <w:szCs w:val="22"/>
                <w:lang w:val="el-GR" w:eastAsia="en-GB"/>
              </w:rPr>
              <w:t xml:space="preserve"> ή –80 °</w:t>
            </w:r>
            <w:r w:rsidRPr="00222E32">
              <w:rPr>
                <w:rFonts w:cs="Times New Roman"/>
                <w:color w:val="000000"/>
                <w:szCs w:val="22"/>
                <w:lang w:eastAsia="en-GB"/>
              </w:rPr>
              <w:t>C</w:t>
            </w:r>
            <w:r w:rsidRPr="00222E32">
              <w:rPr>
                <w:rFonts w:cs="Times New Roman"/>
                <w:color w:val="000000"/>
                <w:szCs w:val="22"/>
                <w:lang w:val="el-GR" w:eastAsia="en-GB"/>
              </w:rPr>
              <w:t xml:space="preserve"> για απεριόριστο χρόνο. Να χρησιμοποιείται συμπληρωματικά με το παραπάνω ζητούμενο </w:t>
            </w:r>
            <w:proofErr w:type="spellStart"/>
            <w:r w:rsidRPr="00222E32">
              <w:rPr>
                <w:rFonts w:cs="Times New Roman"/>
                <w:color w:val="000000"/>
                <w:szCs w:val="22"/>
                <w:lang w:val="el-GR" w:eastAsia="en-GB"/>
              </w:rPr>
              <w:t>κιτ</w:t>
            </w:r>
            <w:proofErr w:type="spellEnd"/>
            <w:r w:rsidRPr="00222E32">
              <w:rPr>
                <w:rFonts w:cs="Times New Roman"/>
                <w:color w:val="000000"/>
                <w:szCs w:val="22"/>
                <w:lang w:val="el-GR" w:eastAsia="en-GB"/>
              </w:rPr>
              <w:t xml:space="preserve"> για εκχύλιση του </w:t>
            </w:r>
            <w:r w:rsidRPr="00222E32">
              <w:rPr>
                <w:rFonts w:cs="Times New Roman"/>
                <w:color w:val="000000"/>
                <w:szCs w:val="22"/>
                <w:lang w:eastAsia="en-GB"/>
              </w:rPr>
              <w:t>RNA</w:t>
            </w:r>
            <w:r w:rsidRPr="00222E32">
              <w:rPr>
                <w:rFonts w:cs="Times New Roman"/>
                <w:color w:val="000000"/>
                <w:szCs w:val="22"/>
                <w:lang w:val="el-GR" w:eastAsia="en-GB"/>
              </w:rPr>
              <w:t xml:space="preserve"> από νωπούς ιστούς.</w:t>
            </w:r>
            <w:r w:rsidRPr="00222E32">
              <w:rPr>
                <w:rFonts w:ascii="Times New Roman" w:hAnsi="Times New Roman" w:cs="Times New Roman"/>
                <w:color w:val="000000"/>
                <w:sz w:val="20"/>
                <w:szCs w:val="20"/>
                <w:lang w:val="el-GR" w:eastAsia="en-GB"/>
              </w:rPr>
              <w:t xml:space="preserve"> </w:t>
            </w:r>
            <w:r w:rsidRPr="00222E32">
              <w:rPr>
                <w:rFonts w:cs="Times New Roman"/>
                <w:color w:val="000000"/>
                <w:szCs w:val="22"/>
                <w:lang w:eastAsia="en-GB"/>
              </w:rPr>
              <w:t xml:space="preserve">Να </w:t>
            </w:r>
            <w:proofErr w:type="spellStart"/>
            <w:r w:rsidRPr="00222E32">
              <w:rPr>
                <w:rFonts w:cs="Times New Roman"/>
                <w:color w:val="000000"/>
                <w:szCs w:val="22"/>
                <w:lang w:eastAsia="en-GB"/>
              </w:rPr>
              <w:t>δι</w:t>
            </w:r>
            <w:proofErr w:type="spellEnd"/>
            <w:r w:rsidRPr="00222E32">
              <w:rPr>
                <w:rFonts w:cs="Times New Roman"/>
                <w:color w:val="000000"/>
                <w:szCs w:val="22"/>
                <w:lang w:eastAsia="en-GB"/>
              </w:rPr>
              <w:t xml:space="preserve">ατίθεται </w:t>
            </w:r>
            <w:proofErr w:type="spellStart"/>
            <w:r w:rsidRPr="00222E32">
              <w:rPr>
                <w:rFonts w:cs="Times New Roman"/>
                <w:color w:val="000000"/>
                <w:szCs w:val="22"/>
                <w:lang w:eastAsia="en-GB"/>
              </w:rPr>
              <w:t>σε</w:t>
            </w:r>
            <w:proofErr w:type="spellEnd"/>
            <w:r w:rsidRPr="00222E32">
              <w:rPr>
                <w:rFonts w:cs="Times New Roman"/>
                <w:color w:val="000000"/>
                <w:szCs w:val="22"/>
                <w:lang w:eastAsia="en-GB"/>
              </w:rPr>
              <w:t xml:space="preserve"> </w:t>
            </w:r>
            <w:proofErr w:type="spellStart"/>
            <w:r w:rsidRPr="00222E32">
              <w:rPr>
                <w:rFonts w:cs="Times New Roman"/>
                <w:color w:val="000000"/>
                <w:szCs w:val="22"/>
                <w:lang w:eastAsia="en-GB"/>
              </w:rPr>
              <w:t>συσκευ</w:t>
            </w:r>
            <w:proofErr w:type="spellEnd"/>
            <w:r w:rsidRPr="00222E32">
              <w:rPr>
                <w:rFonts w:cs="Times New Roman"/>
                <w:color w:val="000000"/>
                <w:szCs w:val="22"/>
                <w:lang w:eastAsia="en-GB"/>
              </w:rPr>
              <w:t xml:space="preserve">ασία </w:t>
            </w:r>
            <w:proofErr w:type="spellStart"/>
            <w:r w:rsidRPr="00222E32">
              <w:rPr>
                <w:rFonts w:cs="Times New Roman"/>
                <w:color w:val="000000"/>
                <w:szCs w:val="22"/>
                <w:lang w:eastAsia="en-GB"/>
              </w:rPr>
              <w:t>των</w:t>
            </w:r>
            <w:proofErr w:type="spellEnd"/>
            <w:r w:rsidRPr="00222E32">
              <w:rPr>
                <w:rFonts w:cs="Times New Roman"/>
                <w:color w:val="000000"/>
                <w:szCs w:val="22"/>
                <w:lang w:eastAsia="en-GB"/>
              </w:rPr>
              <w:t xml:space="preserve"> 250 </w:t>
            </w:r>
            <w:proofErr w:type="spellStart"/>
            <w:r w:rsidRPr="00222E32">
              <w:rPr>
                <w:rFonts w:cs="Times New Roman"/>
                <w:color w:val="000000"/>
                <w:szCs w:val="22"/>
                <w:lang w:eastAsia="en-GB"/>
              </w:rPr>
              <w:t>mL.</w:t>
            </w:r>
            <w:proofErr w:type="spellEnd"/>
          </w:p>
        </w:tc>
        <w:tc>
          <w:tcPr>
            <w:tcW w:w="936" w:type="pct"/>
            <w:shd w:val="clear" w:color="auto" w:fill="auto"/>
            <w:noWrap/>
            <w:vAlign w:val="bottom"/>
            <w:hideMark/>
          </w:tcPr>
          <w:p w:rsidR="001B0680" w:rsidRPr="00222E32" w:rsidRDefault="001B0680" w:rsidP="004A0635">
            <w:pPr>
              <w:suppressAutoHyphens w:val="0"/>
              <w:spacing w:after="0"/>
              <w:jc w:val="left"/>
              <w:rPr>
                <w:rFonts w:cs="Times New Roman"/>
                <w:color w:val="000000"/>
                <w:szCs w:val="22"/>
                <w:lang w:eastAsia="en-GB"/>
              </w:rPr>
            </w:pPr>
            <w:r w:rsidRPr="00222E32">
              <w:rPr>
                <w:rFonts w:cs="Times New Roman"/>
                <w:color w:val="000000"/>
                <w:szCs w:val="22"/>
                <w:lang w:eastAsia="en-GB"/>
              </w:rPr>
              <w:t> </w:t>
            </w:r>
          </w:p>
        </w:tc>
        <w:tc>
          <w:tcPr>
            <w:tcW w:w="880" w:type="pct"/>
            <w:shd w:val="clear" w:color="auto" w:fill="auto"/>
            <w:noWrap/>
            <w:vAlign w:val="bottom"/>
            <w:hideMark/>
          </w:tcPr>
          <w:p w:rsidR="001B0680" w:rsidRPr="00222E32" w:rsidRDefault="001B0680" w:rsidP="004A0635">
            <w:pPr>
              <w:suppressAutoHyphens w:val="0"/>
              <w:spacing w:after="0"/>
              <w:jc w:val="left"/>
              <w:rPr>
                <w:rFonts w:cs="Times New Roman"/>
                <w:color w:val="000000"/>
                <w:szCs w:val="22"/>
                <w:lang w:eastAsia="en-GB"/>
              </w:rPr>
            </w:pPr>
            <w:r w:rsidRPr="00222E32">
              <w:rPr>
                <w:rFonts w:cs="Times New Roman"/>
                <w:color w:val="000000"/>
                <w:szCs w:val="22"/>
                <w:lang w:eastAsia="en-GB"/>
              </w:rPr>
              <w:t> </w:t>
            </w:r>
          </w:p>
        </w:tc>
      </w:tr>
      <w:tr w:rsidR="001B0680" w:rsidRPr="00222E32" w:rsidTr="004A0635">
        <w:trPr>
          <w:trHeight w:val="3000"/>
        </w:trPr>
        <w:tc>
          <w:tcPr>
            <w:tcW w:w="659" w:type="pct"/>
            <w:shd w:val="clear" w:color="auto" w:fill="auto"/>
            <w:vAlign w:val="center"/>
            <w:hideMark/>
          </w:tcPr>
          <w:p w:rsidR="001B0680" w:rsidRPr="004835AF" w:rsidRDefault="001B0680" w:rsidP="004A0635">
            <w:pPr>
              <w:suppressAutoHyphens w:val="0"/>
              <w:spacing w:after="0"/>
              <w:jc w:val="center"/>
              <w:rPr>
                <w:rFonts w:cs="Times New Roman"/>
                <w:color w:val="000000"/>
                <w:szCs w:val="22"/>
                <w:lang w:val="el-GR" w:eastAsia="en-GB"/>
              </w:rPr>
            </w:pPr>
            <w:r w:rsidRPr="00222E32">
              <w:rPr>
                <w:rFonts w:cs="Times New Roman"/>
                <w:color w:val="000000"/>
                <w:szCs w:val="22"/>
                <w:lang w:eastAsia="en-GB"/>
              </w:rPr>
              <w:t>5.</w:t>
            </w:r>
            <w:r>
              <w:rPr>
                <w:rFonts w:cs="Times New Roman"/>
                <w:color w:val="000000"/>
                <w:szCs w:val="22"/>
                <w:lang w:val="el-GR" w:eastAsia="en-GB"/>
              </w:rPr>
              <w:t>4</w:t>
            </w:r>
          </w:p>
        </w:tc>
        <w:tc>
          <w:tcPr>
            <w:tcW w:w="2525" w:type="pct"/>
            <w:shd w:val="clear" w:color="auto" w:fill="auto"/>
            <w:vAlign w:val="center"/>
            <w:hideMark/>
          </w:tcPr>
          <w:p w:rsidR="001B0680" w:rsidRPr="00222E32" w:rsidRDefault="001B0680" w:rsidP="004A0635">
            <w:pPr>
              <w:suppressAutoHyphens w:val="0"/>
              <w:spacing w:after="0"/>
              <w:rPr>
                <w:rFonts w:cs="Times New Roman"/>
                <w:color w:val="000000"/>
                <w:szCs w:val="22"/>
                <w:lang w:eastAsia="en-GB"/>
              </w:rPr>
            </w:pPr>
            <w:r w:rsidRPr="00222E32">
              <w:rPr>
                <w:rFonts w:cs="Times New Roman"/>
                <w:color w:val="000000"/>
                <w:szCs w:val="22"/>
                <w:lang w:val="el-GR" w:eastAsia="en-GB"/>
              </w:rPr>
              <w:t xml:space="preserve">Διάλυμα για την άμεση σταθεροποίηση του </w:t>
            </w:r>
            <w:r w:rsidRPr="00222E32">
              <w:rPr>
                <w:rFonts w:cs="Times New Roman"/>
                <w:color w:val="000000"/>
                <w:szCs w:val="22"/>
                <w:lang w:eastAsia="en-GB"/>
              </w:rPr>
              <w:t>DNA</w:t>
            </w:r>
            <w:r w:rsidRPr="00222E32">
              <w:rPr>
                <w:rFonts w:cs="Times New Roman"/>
                <w:color w:val="000000"/>
                <w:szCs w:val="22"/>
                <w:lang w:val="el-GR" w:eastAsia="en-GB"/>
              </w:rPr>
              <w:t xml:space="preserve">, </w:t>
            </w:r>
            <w:r w:rsidRPr="00222E32">
              <w:rPr>
                <w:rFonts w:cs="Times New Roman"/>
                <w:color w:val="000000"/>
                <w:szCs w:val="22"/>
                <w:lang w:eastAsia="en-GB"/>
              </w:rPr>
              <w:t>RNA</w:t>
            </w:r>
            <w:r w:rsidRPr="00222E32">
              <w:rPr>
                <w:rFonts w:cs="Times New Roman"/>
                <w:color w:val="000000"/>
                <w:szCs w:val="22"/>
                <w:lang w:val="el-GR" w:eastAsia="en-GB"/>
              </w:rPr>
              <w:t xml:space="preserve"> και πρωτεϊνών σε φρέσκα δείγματα ιστών για μακροπρόθεσμη φύλαξη χωρίς ψύξη. Η σταθεροποίηση να γίνεται σε θερμοκρασία δωματίου χωρίς τη χρήση υγρού αζώτου ή ξηρού πάγου. Οι ιστοί να μπορούν να διατηρηθούν στο διάλυμα μέχρι 6 μήνες στους 2–8 °</w:t>
            </w:r>
            <w:r w:rsidRPr="00222E32">
              <w:rPr>
                <w:rFonts w:cs="Times New Roman"/>
                <w:color w:val="000000"/>
                <w:szCs w:val="22"/>
                <w:lang w:eastAsia="en-GB"/>
              </w:rPr>
              <w:t>C</w:t>
            </w:r>
            <w:r w:rsidRPr="00222E32">
              <w:rPr>
                <w:rFonts w:cs="Times New Roman"/>
                <w:color w:val="000000"/>
                <w:szCs w:val="22"/>
                <w:lang w:val="el-GR" w:eastAsia="en-GB"/>
              </w:rPr>
              <w:t xml:space="preserve"> ή για μεγαλύτερο διάστημα στους –20 °</w:t>
            </w:r>
            <w:r w:rsidRPr="00222E32">
              <w:rPr>
                <w:rFonts w:cs="Times New Roman"/>
                <w:color w:val="000000"/>
                <w:szCs w:val="22"/>
                <w:lang w:eastAsia="en-GB"/>
              </w:rPr>
              <w:t>C</w:t>
            </w:r>
            <w:r w:rsidRPr="00222E32">
              <w:rPr>
                <w:rFonts w:cs="Times New Roman"/>
                <w:color w:val="000000"/>
                <w:szCs w:val="22"/>
                <w:lang w:val="el-GR" w:eastAsia="en-GB"/>
              </w:rPr>
              <w:t xml:space="preserve"> ή –80 °</w:t>
            </w:r>
            <w:r w:rsidRPr="00222E32">
              <w:rPr>
                <w:rFonts w:cs="Times New Roman"/>
                <w:color w:val="000000"/>
                <w:szCs w:val="22"/>
                <w:lang w:eastAsia="en-GB"/>
              </w:rPr>
              <w:t>C</w:t>
            </w:r>
            <w:r w:rsidRPr="00222E32">
              <w:rPr>
                <w:rFonts w:cs="Times New Roman"/>
                <w:color w:val="000000"/>
                <w:szCs w:val="22"/>
                <w:lang w:val="el-GR" w:eastAsia="en-GB"/>
              </w:rPr>
              <w:t xml:space="preserve">, χωρίς να παρατηρηθεί οποιαδήποτε αλλοίωση/αποικοδόμηση στα </w:t>
            </w:r>
            <w:r w:rsidRPr="00222E32">
              <w:rPr>
                <w:rFonts w:cs="Times New Roman"/>
                <w:color w:val="000000"/>
                <w:szCs w:val="22"/>
                <w:lang w:eastAsia="en-GB"/>
              </w:rPr>
              <w:t>DNA</w:t>
            </w:r>
            <w:r w:rsidRPr="00222E32">
              <w:rPr>
                <w:rFonts w:cs="Times New Roman"/>
                <w:color w:val="000000"/>
                <w:szCs w:val="22"/>
                <w:lang w:val="el-GR" w:eastAsia="en-GB"/>
              </w:rPr>
              <w:t xml:space="preserve">, </w:t>
            </w:r>
            <w:r w:rsidRPr="00222E32">
              <w:rPr>
                <w:rFonts w:cs="Times New Roman"/>
                <w:color w:val="000000"/>
                <w:szCs w:val="22"/>
                <w:lang w:eastAsia="en-GB"/>
              </w:rPr>
              <w:t>RNA</w:t>
            </w:r>
            <w:r w:rsidRPr="00222E32">
              <w:rPr>
                <w:rFonts w:cs="Times New Roman"/>
                <w:color w:val="000000"/>
                <w:szCs w:val="22"/>
                <w:lang w:val="el-GR" w:eastAsia="en-GB"/>
              </w:rPr>
              <w:t xml:space="preserve"> ή πρωτεΐνες τους. Το διάλυμα να μπορεί να χρησιμοποιηθεί σε συνδυασμό με τα παραπάνω ζητούμενα </w:t>
            </w:r>
            <w:proofErr w:type="spellStart"/>
            <w:r w:rsidRPr="00222E32">
              <w:rPr>
                <w:rFonts w:cs="Times New Roman"/>
                <w:color w:val="000000"/>
                <w:szCs w:val="22"/>
                <w:lang w:val="el-GR" w:eastAsia="en-GB"/>
              </w:rPr>
              <w:t>κιτ</w:t>
            </w:r>
            <w:proofErr w:type="spellEnd"/>
            <w:r w:rsidRPr="00222E32">
              <w:rPr>
                <w:rFonts w:cs="Times New Roman"/>
                <w:color w:val="000000"/>
                <w:szCs w:val="22"/>
                <w:lang w:val="el-GR" w:eastAsia="en-GB"/>
              </w:rPr>
              <w:t xml:space="preserve"> απομόνωσης </w:t>
            </w:r>
            <w:proofErr w:type="spellStart"/>
            <w:r w:rsidRPr="00222E32">
              <w:rPr>
                <w:rFonts w:cs="Times New Roman"/>
                <w:color w:val="000000"/>
                <w:szCs w:val="22"/>
                <w:lang w:val="el-GR" w:eastAsia="en-GB"/>
              </w:rPr>
              <w:t>νουκλεϊκών</w:t>
            </w:r>
            <w:proofErr w:type="spellEnd"/>
            <w:r w:rsidRPr="00222E32">
              <w:rPr>
                <w:rFonts w:cs="Times New Roman"/>
                <w:color w:val="000000"/>
                <w:szCs w:val="22"/>
                <w:lang w:val="el-GR" w:eastAsia="en-GB"/>
              </w:rPr>
              <w:t xml:space="preserve"> οξέων και διαδικασίες απομόνωσης πρωτεϊνών.</w:t>
            </w:r>
            <w:r w:rsidRPr="00222E32">
              <w:rPr>
                <w:rFonts w:ascii="Times New Roman" w:hAnsi="Times New Roman" w:cs="Times New Roman"/>
                <w:color w:val="000000"/>
                <w:sz w:val="20"/>
                <w:szCs w:val="20"/>
                <w:lang w:val="el-GR" w:eastAsia="en-GB"/>
              </w:rPr>
              <w:t xml:space="preserve"> </w:t>
            </w:r>
            <w:r w:rsidRPr="00222E32">
              <w:rPr>
                <w:rFonts w:cs="Times New Roman"/>
                <w:color w:val="000000"/>
                <w:szCs w:val="22"/>
                <w:lang w:eastAsia="en-GB"/>
              </w:rPr>
              <w:t xml:space="preserve">Να </w:t>
            </w:r>
            <w:proofErr w:type="spellStart"/>
            <w:r w:rsidRPr="00222E32">
              <w:rPr>
                <w:rFonts w:cs="Times New Roman"/>
                <w:color w:val="000000"/>
                <w:szCs w:val="22"/>
                <w:lang w:eastAsia="en-GB"/>
              </w:rPr>
              <w:t>δι</w:t>
            </w:r>
            <w:proofErr w:type="spellEnd"/>
            <w:r w:rsidRPr="00222E32">
              <w:rPr>
                <w:rFonts w:cs="Times New Roman"/>
                <w:color w:val="000000"/>
                <w:szCs w:val="22"/>
                <w:lang w:eastAsia="en-GB"/>
              </w:rPr>
              <w:t xml:space="preserve">ατίθεται </w:t>
            </w:r>
            <w:proofErr w:type="spellStart"/>
            <w:r w:rsidRPr="00222E32">
              <w:rPr>
                <w:rFonts w:cs="Times New Roman"/>
                <w:color w:val="000000"/>
                <w:szCs w:val="22"/>
                <w:lang w:eastAsia="en-GB"/>
              </w:rPr>
              <w:t>σε</w:t>
            </w:r>
            <w:proofErr w:type="spellEnd"/>
            <w:r w:rsidRPr="00222E32">
              <w:rPr>
                <w:rFonts w:cs="Times New Roman"/>
                <w:color w:val="000000"/>
                <w:szCs w:val="22"/>
                <w:lang w:eastAsia="en-GB"/>
              </w:rPr>
              <w:t xml:space="preserve"> </w:t>
            </w:r>
            <w:proofErr w:type="spellStart"/>
            <w:r w:rsidRPr="00222E32">
              <w:rPr>
                <w:rFonts w:cs="Times New Roman"/>
                <w:color w:val="000000"/>
                <w:szCs w:val="22"/>
                <w:lang w:eastAsia="en-GB"/>
              </w:rPr>
              <w:t>συσκευ</w:t>
            </w:r>
            <w:proofErr w:type="spellEnd"/>
            <w:r w:rsidRPr="00222E32">
              <w:rPr>
                <w:rFonts w:cs="Times New Roman"/>
                <w:color w:val="000000"/>
                <w:szCs w:val="22"/>
                <w:lang w:eastAsia="en-GB"/>
              </w:rPr>
              <w:t xml:space="preserve">ασία </w:t>
            </w:r>
            <w:proofErr w:type="spellStart"/>
            <w:r w:rsidRPr="00222E32">
              <w:rPr>
                <w:rFonts w:cs="Times New Roman"/>
                <w:color w:val="000000"/>
                <w:szCs w:val="22"/>
                <w:lang w:eastAsia="en-GB"/>
              </w:rPr>
              <w:t>των</w:t>
            </w:r>
            <w:proofErr w:type="spellEnd"/>
            <w:r w:rsidRPr="00222E32">
              <w:rPr>
                <w:rFonts w:cs="Times New Roman"/>
                <w:color w:val="000000"/>
                <w:szCs w:val="22"/>
                <w:lang w:eastAsia="en-GB"/>
              </w:rPr>
              <w:t xml:space="preserve"> 100 </w:t>
            </w:r>
            <w:proofErr w:type="spellStart"/>
            <w:r w:rsidRPr="00222E32">
              <w:rPr>
                <w:rFonts w:cs="Times New Roman"/>
                <w:color w:val="000000"/>
                <w:szCs w:val="22"/>
                <w:lang w:eastAsia="en-GB"/>
              </w:rPr>
              <w:t>mL.</w:t>
            </w:r>
            <w:proofErr w:type="spellEnd"/>
          </w:p>
        </w:tc>
        <w:tc>
          <w:tcPr>
            <w:tcW w:w="936" w:type="pct"/>
            <w:shd w:val="clear" w:color="auto" w:fill="auto"/>
            <w:noWrap/>
            <w:vAlign w:val="bottom"/>
            <w:hideMark/>
          </w:tcPr>
          <w:p w:rsidR="001B0680" w:rsidRPr="00222E32" w:rsidRDefault="001B0680" w:rsidP="004A0635">
            <w:pPr>
              <w:suppressAutoHyphens w:val="0"/>
              <w:spacing w:after="0"/>
              <w:jc w:val="left"/>
              <w:rPr>
                <w:rFonts w:cs="Times New Roman"/>
                <w:color w:val="000000"/>
                <w:szCs w:val="22"/>
                <w:lang w:eastAsia="en-GB"/>
              </w:rPr>
            </w:pPr>
            <w:r w:rsidRPr="00222E32">
              <w:rPr>
                <w:rFonts w:cs="Times New Roman"/>
                <w:color w:val="000000"/>
                <w:szCs w:val="22"/>
                <w:lang w:eastAsia="en-GB"/>
              </w:rPr>
              <w:t> </w:t>
            </w:r>
          </w:p>
        </w:tc>
        <w:tc>
          <w:tcPr>
            <w:tcW w:w="880" w:type="pct"/>
            <w:shd w:val="clear" w:color="auto" w:fill="auto"/>
            <w:noWrap/>
            <w:vAlign w:val="bottom"/>
            <w:hideMark/>
          </w:tcPr>
          <w:p w:rsidR="001B0680" w:rsidRPr="00222E32" w:rsidRDefault="001B0680" w:rsidP="004A0635">
            <w:pPr>
              <w:suppressAutoHyphens w:val="0"/>
              <w:spacing w:after="0"/>
              <w:jc w:val="left"/>
              <w:rPr>
                <w:rFonts w:cs="Times New Roman"/>
                <w:color w:val="000000"/>
                <w:szCs w:val="22"/>
                <w:lang w:eastAsia="en-GB"/>
              </w:rPr>
            </w:pPr>
            <w:r w:rsidRPr="00222E32">
              <w:rPr>
                <w:rFonts w:cs="Times New Roman"/>
                <w:color w:val="000000"/>
                <w:szCs w:val="22"/>
                <w:lang w:eastAsia="en-GB"/>
              </w:rPr>
              <w:t> </w:t>
            </w:r>
          </w:p>
        </w:tc>
      </w:tr>
      <w:tr w:rsidR="001B0680" w:rsidRPr="00222E32" w:rsidTr="004A0635">
        <w:trPr>
          <w:trHeight w:val="1800"/>
        </w:trPr>
        <w:tc>
          <w:tcPr>
            <w:tcW w:w="659" w:type="pct"/>
            <w:shd w:val="clear" w:color="auto" w:fill="auto"/>
            <w:vAlign w:val="center"/>
            <w:hideMark/>
          </w:tcPr>
          <w:p w:rsidR="001B0680" w:rsidRPr="004835AF" w:rsidRDefault="001B0680" w:rsidP="004A0635">
            <w:pPr>
              <w:suppressAutoHyphens w:val="0"/>
              <w:spacing w:after="0"/>
              <w:jc w:val="center"/>
              <w:rPr>
                <w:rFonts w:cs="Times New Roman"/>
                <w:color w:val="000000"/>
                <w:szCs w:val="22"/>
                <w:lang w:val="el-GR" w:eastAsia="en-GB"/>
              </w:rPr>
            </w:pPr>
            <w:r w:rsidRPr="00222E32">
              <w:rPr>
                <w:rFonts w:cs="Times New Roman"/>
                <w:color w:val="000000"/>
                <w:szCs w:val="22"/>
                <w:lang w:eastAsia="en-GB"/>
              </w:rPr>
              <w:t>5.</w:t>
            </w:r>
            <w:r>
              <w:rPr>
                <w:rFonts w:cs="Times New Roman"/>
                <w:color w:val="000000"/>
                <w:szCs w:val="22"/>
                <w:lang w:val="el-GR" w:eastAsia="en-GB"/>
              </w:rPr>
              <w:t>5</w:t>
            </w:r>
          </w:p>
        </w:tc>
        <w:tc>
          <w:tcPr>
            <w:tcW w:w="2525" w:type="pct"/>
            <w:shd w:val="clear" w:color="auto" w:fill="auto"/>
            <w:vAlign w:val="center"/>
            <w:hideMark/>
          </w:tcPr>
          <w:p w:rsidR="001B0680" w:rsidRPr="00222E32" w:rsidRDefault="001B0680" w:rsidP="004A0635">
            <w:pPr>
              <w:suppressAutoHyphens w:val="0"/>
              <w:spacing w:after="0"/>
              <w:rPr>
                <w:rFonts w:cs="Times New Roman"/>
                <w:color w:val="000000"/>
                <w:szCs w:val="22"/>
                <w:lang w:eastAsia="en-GB"/>
              </w:rPr>
            </w:pPr>
            <w:r w:rsidRPr="00222E32">
              <w:rPr>
                <w:rFonts w:cs="Times New Roman"/>
                <w:color w:val="000000"/>
                <w:szCs w:val="22"/>
                <w:lang w:val="el-GR" w:eastAsia="en-GB"/>
              </w:rPr>
              <w:t xml:space="preserve">Μεταλλικά </w:t>
            </w:r>
            <w:proofErr w:type="spellStart"/>
            <w:r w:rsidRPr="00222E32">
              <w:rPr>
                <w:rFonts w:cs="Times New Roman"/>
                <w:color w:val="000000"/>
                <w:szCs w:val="22"/>
                <w:lang w:val="el-GR" w:eastAsia="en-GB"/>
              </w:rPr>
              <w:t>μικροσφαιρίδια</w:t>
            </w:r>
            <w:proofErr w:type="spellEnd"/>
            <w:r w:rsidRPr="00222E32">
              <w:rPr>
                <w:rFonts w:cs="Times New Roman"/>
                <w:color w:val="000000"/>
                <w:szCs w:val="22"/>
                <w:lang w:val="el-GR" w:eastAsia="en-GB"/>
              </w:rPr>
              <w:t xml:space="preserve"> από ανοξείδωτο χάλυβα (διαμέτρου 5 </w:t>
            </w:r>
            <w:r w:rsidRPr="00222E32">
              <w:rPr>
                <w:rFonts w:cs="Times New Roman"/>
                <w:color w:val="000000"/>
                <w:szCs w:val="22"/>
                <w:lang w:eastAsia="en-GB"/>
              </w:rPr>
              <w:t>mm</w:t>
            </w:r>
            <w:r w:rsidRPr="00222E32">
              <w:rPr>
                <w:rFonts w:cs="Times New Roman"/>
                <w:color w:val="000000"/>
                <w:szCs w:val="22"/>
                <w:lang w:val="el-GR" w:eastAsia="en-GB"/>
              </w:rPr>
              <w:t xml:space="preserve">) για </w:t>
            </w:r>
            <w:proofErr w:type="spellStart"/>
            <w:r w:rsidRPr="00222E32">
              <w:rPr>
                <w:rFonts w:cs="Times New Roman"/>
                <w:color w:val="000000"/>
                <w:szCs w:val="22"/>
                <w:lang w:val="el-GR" w:eastAsia="en-GB"/>
              </w:rPr>
              <w:t>ομογενοποίηση</w:t>
            </w:r>
            <w:proofErr w:type="spellEnd"/>
            <w:r w:rsidRPr="00222E32">
              <w:rPr>
                <w:rFonts w:cs="Times New Roman"/>
                <w:color w:val="000000"/>
                <w:szCs w:val="22"/>
                <w:lang w:val="el-GR" w:eastAsia="en-GB"/>
              </w:rPr>
              <w:t xml:space="preserve"> ιστών συμβατά με συστήματα </w:t>
            </w:r>
            <w:proofErr w:type="spellStart"/>
            <w:r w:rsidRPr="00222E32">
              <w:rPr>
                <w:rFonts w:cs="Times New Roman"/>
                <w:color w:val="000000"/>
                <w:szCs w:val="22"/>
                <w:lang w:eastAsia="en-GB"/>
              </w:rPr>
              <w:t>TissueLyser</w:t>
            </w:r>
            <w:proofErr w:type="spellEnd"/>
            <w:r w:rsidRPr="00222E32">
              <w:rPr>
                <w:rFonts w:cs="Times New Roman"/>
                <w:color w:val="000000"/>
                <w:szCs w:val="22"/>
                <w:lang w:val="el-GR" w:eastAsia="en-GB"/>
              </w:rPr>
              <w:t xml:space="preserve">. </w:t>
            </w:r>
            <w:r w:rsidRPr="00222E32">
              <w:rPr>
                <w:rFonts w:cs="Times New Roman"/>
                <w:color w:val="000000"/>
                <w:szCs w:val="22"/>
                <w:lang w:eastAsia="en-GB"/>
              </w:rPr>
              <w:t xml:space="preserve">Να </w:t>
            </w:r>
            <w:proofErr w:type="spellStart"/>
            <w:r w:rsidRPr="00222E32">
              <w:rPr>
                <w:rFonts w:cs="Times New Roman"/>
                <w:color w:val="000000"/>
                <w:szCs w:val="22"/>
                <w:lang w:eastAsia="en-GB"/>
              </w:rPr>
              <w:t>δι</w:t>
            </w:r>
            <w:proofErr w:type="spellEnd"/>
            <w:r w:rsidRPr="00222E32">
              <w:rPr>
                <w:rFonts w:cs="Times New Roman"/>
                <w:color w:val="000000"/>
                <w:szCs w:val="22"/>
                <w:lang w:eastAsia="en-GB"/>
              </w:rPr>
              <w:t xml:space="preserve">ατίθεται </w:t>
            </w:r>
            <w:proofErr w:type="spellStart"/>
            <w:r w:rsidRPr="00222E32">
              <w:rPr>
                <w:rFonts w:cs="Times New Roman"/>
                <w:color w:val="000000"/>
                <w:szCs w:val="22"/>
                <w:lang w:eastAsia="en-GB"/>
              </w:rPr>
              <w:t>σε</w:t>
            </w:r>
            <w:proofErr w:type="spellEnd"/>
            <w:r w:rsidRPr="00222E32">
              <w:rPr>
                <w:rFonts w:cs="Times New Roman"/>
                <w:color w:val="000000"/>
                <w:szCs w:val="22"/>
                <w:lang w:eastAsia="en-GB"/>
              </w:rPr>
              <w:t xml:space="preserve"> </w:t>
            </w:r>
            <w:proofErr w:type="spellStart"/>
            <w:r w:rsidRPr="00222E32">
              <w:rPr>
                <w:rFonts w:cs="Times New Roman"/>
                <w:color w:val="000000"/>
                <w:szCs w:val="22"/>
                <w:lang w:eastAsia="en-GB"/>
              </w:rPr>
              <w:t>συσκευ</w:t>
            </w:r>
            <w:proofErr w:type="spellEnd"/>
            <w:r w:rsidRPr="00222E32">
              <w:rPr>
                <w:rFonts w:cs="Times New Roman"/>
                <w:color w:val="000000"/>
                <w:szCs w:val="22"/>
                <w:lang w:eastAsia="en-GB"/>
              </w:rPr>
              <w:t xml:space="preserve">ασία </w:t>
            </w:r>
            <w:proofErr w:type="spellStart"/>
            <w:r w:rsidRPr="00222E32">
              <w:rPr>
                <w:rFonts w:cs="Times New Roman"/>
                <w:color w:val="000000"/>
                <w:szCs w:val="22"/>
                <w:lang w:eastAsia="en-GB"/>
              </w:rPr>
              <w:t>των</w:t>
            </w:r>
            <w:proofErr w:type="spellEnd"/>
            <w:r w:rsidRPr="00222E32">
              <w:rPr>
                <w:rFonts w:cs="Times New Roman"/>
                <w:color w:val="000000"/>
                <w:szCs w:val="22"/>
                <w:lang w:eastAsia="en-GB"/>
              </w:rPr>
              <w:t xml:space="preserve"> 200 </w:t>
            </w:r>
            <w:proofErr w:type="spellStart"/>
            <w:r w:rsidRPr="00222E32">
              <w:rPr>
                <w:rFonts w:cs="Times New Roman"/>
                <w:color w:val="000000"/>
                <w:szCs w:val="22"/>
                <w:lang w:eastAsia="en-GB"/>
              </w:rPr>
              <w:t>μικροσφ</w:t>
            </w:r>
            <w:proofErr w:type="spellEnd"/>
            <w:r w:rsidRPr="00222E32">
              <w:rPr>
                <w:rFonts w:cs="Times New Roman"/>
                <w:color w:val="000000"/>
                <w:szCs w:val="22"/>
                <w:lang w:eastAsia="en-GB"/>
              </w:rPr>
              <w:t>αιριδίων.</w:t>
            </w:r>
          </w:p>
        </w:tc>
        <w:tc>
          <w:tcPr>
            <w:tcW w:w="936" w:type="pct"/>
            <w:shd w:val="clear" w:color="auto" w:fill="auto"/>
            <w:noWrap/>
            <w:vAlign w:val="bottom"/>
            <w:hideMark/>
          </w:tcPr>
          <w:p w:rsidR="001B0680" w:rsidRPr="00222E32" w:rsidRDefault="001B0680" w:rsidP="004A0635">
            <w:pPr>
              <w:suppressAutoHyphens w:val="0"/>
              <w:spacing w:after="0"/>
              <w:jc w:val="left"/>
              <w:rPr>
                <w:rFonts w:cs="Times New Roman"/>
                <w:color w:val="000000"/>
                <w:szCs w:val="22"/>
                <w:lang w:eastAsia="en-GB"/>
              </w:rPr>
            </w:pPr>
            <w:r w:rsidRPr="00222E32">
              <w:rPr>
                <w:rFonts w:cs="Times New Roman"/>
                <w:color w:val="000000"/>
                <w:szCs w:val="22"/>
                <w:lang w:eastAsia="en-GB"/>
              </w:rPr>
              <w:t> </w:t>
            </w:r>
          </w:p>
        </w:tc>
        <w:tc>
          <w:tcPr>
            <w:tcW w:w="880" w:type="pct"/>
            <w:shd w:val="clear" w:color="auto" w:fill="auto"/>
            <w:noWrap/>
            <w:vAlign w:val="bottom"/>
            <w:hideMark/>
          </w:tcPr>
          <w:p w:rsidR="001B0680" w:rsidRPr="00222E32" w:rsidRDefault="001B0680" w:rsidP="004A0635">
            <w:pPr>
              <w:suppressAutoHyphens w:val="0"/>
              <w:spacing w:after="0"/>
              <w:jc w:val="left"/>
              <w:rPr>
                <w:rFonts w:cs="Times New Roman"/>
                <w:color w:val="000000"/>
                <w:szCs w:val="22"/>
                <w:lang w:eastAsia="en-GB"/>
              </w:rPr>
            </w:pPr>
            <w:r w:rsidRPr="00222E32">
              <w:rPr>
                <w:rFonts w:cs="Times New Roman"/>
                <w:color w:val="000000"/>
                <w:szCs w:val="22"/>
                <w:lang w:eastAsia="en-GB"/>
              </w:rPr>
              <w:t> </w:t>
            </w:r>
          </w:p>
        </w:tc>
      </w:tr>
      <w:tr w:rsidR="001B0680" w:rsidRPr="00242225" w:rsidTr="004A0635">
        <w:trPr>
          <w:trHeight w:val="3392"/>
        </w:trPr>
        <w:tc>
          <w:tcPr>
            <w:tcW w:w="659" w:type="pct"/>
            <w:shd w:val="clear" w:color="auto" w:fill="auto"/>
            <w:vAlign w:val="center"/>
            <w:hideMark/>
          </w:tcPr>
          <w:p w:rsidR="001B0680" w:rsidRPr="004835AF" w:rsidRDefault="001B0680" w:rsidP="004A0635">
            <w:pPr>
              <w:suppressAutoHyphens w:val="0"/>
              <w:spacing w:after="0"/>
              <w:jc w:val="center"/>
              <w:rPr>
                <w:rFonts w:cs="Times New Roman"/>
                <w:color w:val="000000"/>
                <w:szCs w:val="22"/>
                <w:lang w:val="el-GR" w:eastAsia="en-GB"/>
              </w:rPr>
            </w:pPr>
            <w:r w:rsidRPr="00222E32">
              <w:rPr>
                <w:rFonts w:cs="Times New Roman"/>
                <w:color w:val="000000"/>
                <w:szCs w:val="22"/>
                <w:lang w:eastAsia="en-GB"/>
              </w:rPr>
              <w:lastRenderedPageBreak/>
              <w:t>5.</w:t>
            </w:r>
            <w:r>
              <w:rPr>
                <w:rFonts w:cs="Times New Roman"/>
                <w:color w:val="000000"/>
                <w:szCs w:val="22"/>
                <w:lang w:val="el-GR" w:eastAsia="en-GB"/>
              </w:rPr>
              <w:t>6</w:t>
            </w:r>
          </w:p>
        </w:tc>
        <w:tc>
          <w:tcPr>
            <w:tcW w:w="2525" w:type="pct"/>
            <w:shd w:val="clear" w:color="auto" w:fill="auto"/>
            <w:vAlign w:val="center"/>
            <w:hideMark/>
          </w:tcPr>
          <w:p w:rsidR="001B0680" w:rsidRPr="004835AF" w:rsidRDefault="001B0680" w:rsidP="004A0635">
            <w:pPr>
              <w:suppressAutoHyphens w:val="0"/>
              <w:spacing w:after="0"/>
              <w:rPr>
                <w:rFonts w:cs="Times New Roman"/>
                <w:color w:val="000000"/>
                <w:szCs w:val="22"/>
                <w:lang w:val="el-GR" w:eastAsia="en-GB"/>
              </w:rPr>
            </w:pPr>
            <w:proofErr w:type="spellStart"/>
            <w:r w:rsidRPr="00222E32">
              <w:rPr>
                <w:rFonts w:cs="Times New Roman"/>
                <w:color w:val="000000"/>
                <w:szCs w:val="22"/>
                <w:lang w:val="el-GR" w:eastAsia="en-GB"/>
              </w:rPr>
              <w:t>Κιτ</w:t>
            </w:r>
            <w:proofErr w:type="spellEnd"/>
            <w:r w:rsidRPr="00222E32">
              <w:rPr>
                <w:rFonts w:cs="Times New Roman"/>
                <w:color w:val="000000"/>
                <w:szCs w:val="22"/>
                <w:lang w:val="el-GR" w:eastAsia="en-GB"/>
              </w:rPr>
              <w:t xml:space="preserve"> ειδικά σχεδιασμένο, με έτοιμο προς χρήση μίγμα για την ενίσχυση και ταυτόχρονη ανίχνευση, με ποσοτική </w:t>
            </w:r>
            <w:r w:rsidRPr="00222E32">
              <w:rPr>
                <w:rFonts w:cs="Times New Roman"/>
                <w:color w:val="000000"/>
                <w:szCs w:val="22"/>
                <w:lang w:eastAsia="en-GB"/>
              </w:rPr>
              <w:t>PCR</w:t>
            </w:r>
            <w:r w:rsidRPr="00222E32">
              <w:rPr>
                <w:rFonts w:cs="Times New Roman"/>
                <w:color w:val="000000"/>
                <w:szCs w:val="22"/>
                <w:lang w:val="el-GR" w:eastAsia="en-GB"/>
              </w:rPr>
              <w:t xml:space="preserve"> πραγματικού χρόνου ενός βήματος (</w:t>
            </w:r>
            <w:r w:rsidRPr="00222E32">
              <w:rPr>
                <w:rFonts w:cs="Times New Roman"/>
                <w:color w:val="000000"/>
                <w:szCs w:val="22"/>
                <w:lang w:eastAsia="en-GB"/>
              </w:rPr>
              <w:t>one</w:t>
            </w:r>
            <w:r w:rsidRPr="00222E32">
              <w:rPr>
                <w:rFonts w:cs="Times New Roman"/>
                <w:color w:val="000000"/>
                <w:szCs w:val="22"/>
                <w:lang w:val="el-GR" w:eastAsia="en-GB"/>
              </w:rPr>
              <w:t>-</w:t>
            </w:r>
            <w:r w:rsidRPr="00222E32">
              <w:rPr>
                <w:rFonts w:cs="Times New Roman"/>
                <w:color w:val="000000"/>
                <w:szCs w:val="22"/>
                <w:lang w:eastAsia="en-GB"/>
              </w:rPr>
              <w:t>step</w:t>
            </w:r>
            <w:r w:rsidRPr="00222E32">
              <w:rPr>
                <w:rFonts w:cs="Times New Roman"/>
                <w:color w:val="000000"/>
                <w:szCs w:val="22"/>
                <w:lang w:val="el-GR" w:eastAsia="en-GB"/>
              </w:rPr>
              <w:t xml:space="preserve"> </w:t>
            </w:r>
            <w:r w:rsidRPr="00222E32">
              <w:rPr>
                <w:rFonts w:cs="Times New Roman"/>
                <w:color w:val="000000"/>
                <w:szCs w:val="22"/>
                <w:lang w:eastAsia="en-GB"/>
              </w:rPr>
              <w:t>RT</w:t>
            </w:r>
            <w:r w:rsidRPr="00222E32">
              <w:rPr>
                <w:rFonts w:cs="Times New Roman"/>
                <w:color w:val="000000"/>
                <w:szCs w:val="22"/>
                <w:lang w:val="el-GR" w:eastAsia="en-GB"/>
              </w:rPr>
              <w:t>-</w:t>
            </w:r>
            <w:r w:rsidRPr="00222E32">
              <w:rPr>
                <w:rFonts w:cs="Times New Roman"/>
                <w:color w:val="000000"/>
                <w:szCs w:val="22"/>
                <w:lang w:eastAsia="en-GB"/>
              </w:rPr>
              <w:t>PCR</w:t>
            </w:r>
            <w:r w:rsidRPr="00222E32">
              <w:rPr>
                <w:rFonts w:cs="Times New Roman"/>
                <w:color w:val="000000"/>
                <w:szCs w:val="22"/>
                <w:lang w:val="el-GR" w:eastAsia="en-GB"/>
              </w:rPr>
              <w:t xml:space="preserve">), </w:t>
            </w:r>
            <w:r w:rsidRPr="00222E32">
              <w:rPr>
                <w:rFonts w:cs="Times New Roman"/>
                <w:color w:val="000000"/>
                <w:szCs w:val="22"/>
                <w:lang w:eastAsia="en-GB"/>
              </w:rPr>
              <w:t>RNA</w:t>
            </w:r>
            <w:r w:rsidRPr="00222E32">
              <w:rPr>
                <w:rFonts w:cs="Times New Roman"/>
                <w:color w:val="000000"/>
                <w:szCs w:val="22"/>
                <w:lang w:val="el-GR" w:eastAsia="en-GB"/>
              </w:rPr>
              <w:t xml:space="preserve"> δείγματος, με την μέθοδο της </w:t>
            </w:r>
            <w:r w:rsidRPr="00222E32">
              <w:rPr>
                <w:rFonts w:cs="Times New Roman"/>
                <w:color w:val="000000"/>
                <w:szCs w:val="22"/>
                <w:lang w:eastAsia="en-GB"/>
              </w:rPr>
              <w:t>Real</w:t>
            </w:r>
            <w:r w:rsidRPr="00222E32">
              <w:rPr>
                <w:rFonts w:cs="Times New Roman"/>
                <w:color w:val="000000"/>
                <w:szCs w:val="22"/>
                <w:lang w:val="el-GR" w:eastAsia="en-GB"/>
              </w:rPr>
              <w:t>-</w:t>
            </w:r>
            <w:r w:rsidRPr="00222E32">
              <w:rPr>
                <w:rFonts w:cs="Times New Roman"/>
                <w:color w:val="000000"/>
                <w:szCs w:val="22"/>
                <w:lang w:eastAsia="en-GB"/>
              </w:rPr>
              <w:t>Time</w:t>
            </w:r>
            <w:r w:rsidRPr="00222E32">
              <w:rPr>
                <w:rFonts w:cs="Times New Roman"/>
                <w:color w:val="000000"/>
                <w:szCs w:val="22"/>
                <w:lang w:val="el-GR" w:eastAsia="en-GB"/>
              </w:rPr>
              <w:t xml:space="preserve"> </w:t>
            </w:r>
            <w:r w:rsidRPr="00222E32">
              <w:rPr>
                <w:rFonts w:cs="Times New Roman"/>
                <w:color w:val="000000"/>
                <w:szCs w:val="22"/>
                <w:lang w:eastAsia="en-GB"/>
              </w:rPr>
              <w:t>PCR</w:t>
            </w:r>
            <w:r w:rsidRPr="00222E32">
              <w:rPr>
                <w:rFonts w:cs="Times New Roman"/>
                <w:color w:val="000000"/>
                <w:szCs w:val="22"/>
                <w:lang w:val="el-GR" w:eastAsia="en-GB"/>
              </w:rPr>
              <w:t xml:space="preserve"> και χρήση </w:t>
            </w:r>
            <w:proofErr w:type="spellStart"/>
            <w:r w:rsidRPr="00222E32">
              <w:rPr>
                <w:rFonts w:cs="Times New Roman"/>
                <w:color w:val="000000"/>
                <w:szCs w:val="22"/>
                <w:lang w:val="el-GR" w:eastAsia="en-GB"/>
              </w:rPr>
              <w:t>σημασμένων</w:t>
            </w:r>
            <w:proofErr w:type="spellEnd"/>
            <w:r w:rsidRPr="00222E32">
              <w:rPr>
                <w:rFonts w:cs="Times New Roman"/>
                <w:color w:val="000000"/>
                <w:szCs w:val="22"/>
                <w:lang w:val="el-GR" w:eastAsia="en-GB"/>
              </w:rPr>
              <w:t xml:space="preserve"> ανιχνευτών (</w:t>
            </w:r>
            <w:proofErr w:type="spellStart"/>
            <w:r w:rsidRPr="00222E32">
              <w:rPr>
                <w:rFonts w:cs="Times New Roman"/>
                <w:color w:val="000000"/>
                <w:szCs w:val="22"/>
                <w:lang w:eastAsia="en-GB"/>
              </w:rPr>
              <w:t>TaqMan</w:t>
            </w:r>
            <w:proofErr w:type="spellEnd"/>
            <w:r w:rsidRPr="00222E32">
              <w:rPr>
                <w:rFonts w:cs="Times New Roman"/>
                <w:color w:val="000000"/>
                <w:szCs w:val="22"/>
                <w:lang w:val="el-GR" w:eastAsia="en-GB"/>
              </w:rPr>
              <w:t xml:space="preserve">, </w:t>
            </w:r>
            <w:r w:rsidRPr="00222E32">
              <w:rPr>
                <w:rFonts w:cs="Times New Roman"/>
                <w:color w:val="000000"/>
                <w:szCs w:val="22"/>
                <w:lang w:eastAsia="en-GB"/>
              </w:rPr>
              <w:t>Molecular</w:t>
            </w:r>
            <w:r w:rsidRPr="00222E32">
              <w:rPr>
                <w:rFonts w:cs="Times New Roman"/>
                <w:color w:val="000000"/>
                <w:szCs w:val="22"/>
                <w:lang w:val="el-GR" w:eastAsia="en-GB"/>
              </w:rPr>
              <w:t xml:space="preserve"> </w:t>
            </w:r>
            <w:r w:rsidRPr="00222E32">
              <w:rPr>
                <w:rFonts w:cs="Times New Roman"/>
                <w:color w:val="000000"/>
                <w:szCs w:val="22"/>
                <w:lang w:eastAsia="en-GB"/>
              </w:rPr>
              <w:t>Beacons</w:t>
            </w:r>
            <w:r w:rsidRPr="00222E32">
              <w:rPr>
                <w:rFonts w:cs="Times New Roman"/>
                <w:color w:val="000000"/>
                <w:szCs w:val="22"/>
                <w:lang w:val="el-GR" w:eastAsia="en-GB"/>
              </w:rPr>
              <w:t xml:space="preserve">, </w:t>
            </w:r>
            <w:r w:rsidRPr="00222E32">
              <w:rPr>
                <w:rFonts w:cs="Times New Roman"/>
                <w:color w:val="000000"/>
                <w:szCs w:val="22"/>
                <w:lang w:eastAsia="en-GB"/>
              </w:rPr>
              <w:t>FRET</w:t>
            </w:r>
            <w:r w:rsidRPr="00222E32">
              <w:rPr>
                <w:rFonts w:cs="Times New Roman"/>
                <w:color w:val="000000"/>
                <w:szCs w:val="22"/>
                <w:lang w:val="el-GR" w:eastAsia="en-GB"/>
              </w:rPr>
              <w:t xml:space="preserve"> </w:t>
            </w:r>
            <w:r w:rsidRPr="00222E32">
              <w:rPr>
                <w:rFonts w:cs="Times New Roman"/>
                <w:color w:val="000000"/>
                <w:szCs w:val="22"/>
                <w:lang w:eastAsia="en-GB"/>
              </w:rPr>
              <w:t>Probes</w:t>
            </w:r>
            <w:r w:rsidRPr="00222E32">
              <w:rPr>
                <w:rFonts w:cs="Times New Roman"/>
                <w:color w:val="000000"/>
                <w:szCs w:val="22"/>
                <w:lang w:val="el-GR" w:eastAsia="en-GB"/>
              </w:rPr>
              <w:t xml:space="preserve">). Το </w:t>
            </w:r>
            <w:proofErr w:type="spellStart"/>
            <w:r w:rsidRPr="00222E32">
              <w:rPr>
                <w:rFonts w:cs="Times New Roman"/>
                <w:color w:val="000000"/>
                <w:szCs w:val="22"/>
                <w:lang w:val="el-GR" w:eastAsia="en-GB"/>
              </w:rPr>
              <w:t>κιτ</w:t>
            </w:r>
            <w:proofErr w:type="spellEnd"/>
            <w:r w:rsidRPr="00222E32">
              <w:rPr>
                <w:rFonts w:cs="Times New Roman"/>
                <w:color w:val="000000"/>
                <w:szCs w:val="22"/>
                <w:lang w:val="el-GR" w:eastAsia="en-GB"/>
              </w:rPr>
              <w:t xml:space="preserve"> να περιλαμβάνει: 3 </w:t>
            </w:r>
            <w:r w:rsidRPr="00222E32">
              <w:rPr>
                <w:rFonts w:cs="Times New Roman"/>
                <w:color w:val="000000"/>
                <w:szCs w:val="22"/>
                <w:lang w:eastAsia="en-GB"/>
              </w:rPr>
              <w:t>x</w:t>
            </w:r>
            <w:r w:rsidRPr="00222E32">
              <w:rPr>
                <w:rFonts w:cs="Times New Roman"/>
                <w:color w:val="000000"/>
                <w:szCs w:val="22"/>
                <w:lang w:val="el-GR" w:eastAsia="en-GB"/>
              </w:rPr>
              <w:t xml:space="preserve"> 1.7 </w:t>
            </w:r>
            <w:r w:rsidRPr="00222E32">
              <w:rPr>
                <w:rFonts w:cs="Times New Roman"/>
                <w:color w:val="000000"/>
                <w:szCs w:val="22"/>
                <w:lang w:eastAsia="en-GB"/>
              </w:rPr>
              <w:t>mL</w:t>
            </w:r>
            <w:r w:rsidRPr="00222E32">
              <w:rPr>
                <w:rFonts w:cs="Times New Roman"/>
                <w:color w:val="000000"/>
                <w:szCs w:val="22"/>
                <w:lang w:val="el-GR" w:eastAsia="en-GB"/>
              </w:rPr>
              <w:t xml:space="preserve"> </w:t>
            </w:r>
            <w:r w:rsidRPr="00222E32">
              <w:rPr>
                <w:rFonts w:cs="Times New Roman"/>
                <w:color w:val="000000"/>
                <w:szCs w:val="22"/>
                <w:lang w:eastAsia="en-GB"/>
              </w:rPr>
              <w:t>Probe</w:t>
            </w:r>
            <w:r w:rsidRPr="00222E32">
              <w:rPr>
                <w:rFonts w:cs="Times New Roman"/>
                <w:color w:val="000000"/>
                <w:szCs w:val="22"/>
                <w:lang w:val="el-GR" w:eastAsia="en-GB"/>
              </w:rPr>
              <w:t xml:space="preserve"> </w:t>
            </w:r>
            <w:r w:rsidRPr="00222E32">
              <w:rPr>
                <w:rFonts w:cs="Times New Roman"/>
                <w:color w:val="000000"/>
                <w:szCs w:val="22"/>
                <w:lang w:eastAsia="en-GB"/>
              </w:rPr>
              <w:t>RT</w:t>
            </w:r>
            <w:r w:rsidRPr="00222E32">
              <w:rPr>
                <w:rFonts w:cs="Times New Roman"/>
                <w:color w:val="000000"/>
                <w:szCs w:val="22"/>
                <w:lang w:val="el-GR" w:eastAsia="en-GB"/>
              </w:rPr>
              <w:t>-</w:t>
            </w:r>
            <w:r w:rsidRPr="00222E32">
              <w:rPr>
                <w:rFonts w:cs="Times New Roman"/>
                <w:color w:val="000000"/>
                <w:szCs w:val="22"/>
                <w:lang w:eastAsia="en-GB"/>
              </w:rPr>
              <w:t>PCR</w:t>
            </w:r>
            <w:r w:rsidRPr="00222E32">
              <w:rPr>
                <w:rFonts w:cs="Times New Roman"/>
                <w:color w:val="000000"/>
                <w:szCs w:val="22"/>
                <w:lang w:val="el-GR" w:eastAsia="en-GB"/>
              </w:rPr>
              <w:t xml:space="preserve"> </w:t>
            </w:r>
            <w:r w:rsidRPr="00222E32">
              <w:rPr>
                <w:rFonts w:cs="Times New Roman"/>
                <w:color w:val="000000"/>
                <w:szCs w:val="22"/>
                <w:lang w:eastAsia="en-GB"/>
              </w:rPr>
              <w:t>Master</w:t>
            </w:r>
            <w:r w:rsidRPr="00222E32">
              <w:rPr>
                <w:rFonts w:cs="Times New Roman"/>
                <w:color w:val="000000"/>
                <w:szCs w:val="22"/>
                <w:lang w:val="el-GR" w:eastAsia="en-GB"/>
              </w:rPr>
              <w:t xml:space="preserve"> </w:t>
            </w:r>
            <w:r w:rsidRPr="00222E32">
              <w:rPr>
                <w:rFonts w:cs="Times New Roman"/>
                <w:color w:val="000000"/>
                <w:szCs w:val="22"/>
                <w:lang w:eastAsia="en-GB"/>
              </w:rPr>
              <w:t>Mix</w:t>
            </w:r>
            <w:r w:rsidRPr="00222E32">
              <w:rPr>
                <w:rFonts w:cs="Times New Roman"/>
                <w:color w:val="000000"/>
                <w:szCs w:val="22"/>
                <w:lang w:val="el-GR" w:eastAsia="en-GB"/>
              </w:rPr>
              <w:t xml:space="preserve">, διάλυμα που περιέχει </w:t>
            </w:r>
            <w:proofErr w:type="spellStart"/>
            <w:r w:rsidRPr="00222E32">
              <w:rPr>
                <w:rFonts w:cs="Times New Roman"/>
                <w:color w:val="000000"/>
                <w:szCs w:val="22"/>
                <w:lang w:eastAsia="en-GB"/>
              </w:rPr>
              <w:t>HotStarTaq</w:t>
            </w:r>
            <w:proofErr w:type="spellEnd"/>
            <w:r w:rsidRPr="00222E32">
              <w:rPr>
                <w:rFonts w:cs="Times New Roman"/>
                <w:color w:val="000000"/>
                <w:szCs w:val="22"/>
                <w:lang w:val="el-GR" w:eastAsia="en-GB"/>
              </w:rPr>
              <w:t xml:space="preserve"> </w:t>
            </w:r>
            <w:r w:rsidRPr="00222E32">
              <w:rPr>
                <w:rFonts w:cs="Times New Roman"/>
                <w:color w:val="000000"/>
                <w:szCs w:val="22"/>
                <w:lang w:eastAsia="en-GB"/>
              </w:rPr>
              <w:t>DNA</w:t>
            </w:r>
            <w:r w:rsidRPr="00222E32">
              <w:rPr>
                <w:rFonts w:cs="Times New Roman"/>
                <w:color w:val="000000"/>
                <w:szCs w:val="22"/>
                <w:lang w:val="el-GR" w:eastAsia="en-GB"/>
              </w:rPr>
              <w:t xml:space="preserve"> </w:t>
            </w:r>
            <w:r w:rsidRPr="00222E32">
              <w:rPr>
                <w:rFonts w:cs="Times New Roman"/>
                <w:color w:val="000000"/>
                <w:szCs w:val="22"/>
                <w:lang w:eastAsia="en-GB"/>
              </w:rPr>
              <w:t>Polymerase</w:t>
            </w:r>
            <w:r w:rsidRPr="00222E32">
              <w:rPr>
                <w:rFonts w:cs="Times New Roman"/>
                <w:color w:val="000000"/>
                <w:szCs w:val="22"/>
                <w:lang w:val="el-GR" w:eastAsia="en-GB"/>
              </w:rPr>
              <w:t xml:space="preserve">, </w:t>
            </w:r>
            <w:r w:rsidRPr="00222E32">
              <w:rPr>
                <w:rFonts w:cs="Times New Roman"/>
                <w:color w:val="000000"/>
                <w:szCs w:val="22"/>
                <w:lang w:eastAsia="en-GB"/>
              </w:rPr>
              <w:t>Probe</w:t>
            </w:r>
            <w:r w:rsidRPr="00222E32">
              <w:rPr>
                <w:rFonts w:cs="Times New Roman"/>
                <w:color w:val="000000"/>
                <w:szCs w:val="22"/>
                <w:lang w:val="el-GR" w:eastAsia="en-GB"/>
              </w:rPr>
              <w:t xml:space="preserve"> </w:t>
            </w:r>
            <w:r w:rsidRPr="00222E32">
              <w:rPr>
                <w:rFonts w:cs="Times New Roman"/>
                <w:color w:val="000000"/>
                <w:szCs w:val="22"/>
                <w:lang w:eastAsia="en-GB"/>
              </w:rPr>
              <w:t>RT</w:t>
            </w:r>
            <w:r w:rsidRPr="00222E32">
              <w:rPr>
                <w:rFonts w:cs="Times New Roman"/>
                <w:color w:val="000000"/>
                <w:szCs w:val="22"/>
                <w:lang w:val="el-GR" w:eastAsia="en-GB"/>
              </w:rPr>
              <w:t>-</w:t>
            </w:r>
            <w:r w:rsidRPr="00222E32">
              <w:rPr>
                <w:rFonts w:cs="Times New Roman"/>
                <w:color w:val="000000"/>
                <w:szCs w:val="22"/>
                <w:lang w:eastAsia="en-GB"/>
              </w:rPr>
              <w:t>PCR</w:t>
            </w:r>
            <w:r w:rsidRPr="00222E32">
              <w:rPr>
                <w:rFonts w:cs="Times New Roman"/>
                <w:color w:val="000000"/>
                <w:szCs w:val="22"/>
                <w:lang w:val="el-GR" w:eastAsia="en-GB"/>
              </w:rPr>
              <w:t xml:space="preserve"> </w:t>
            </w:r>
            <w:r w:rsidRPr="00222E32">
              <w:rPr>
                <w:rFonts w:cs="Times New Roman"/>
                <w:color w:val="000000"/>
                <w:szCs w:val="22"/>
                <w:lang w:eastAsia="en-GB"/>
              </w:rPr>
              <w:t>Buffer</w:t>
            </w:r>
            <w:r w:rsidRPr="00222E32">
              <w:rPr>
                <w:rFonts w:cs="Times New Roman"/>
                <w:color w:val="000000"/>
                <w:szCs w:val="22"/>
                <w:lang w:val="el-GR" w:eastAsia="en-GB"/>
              </w:rPr>
              <w:t xml:space="preserve">, </w:t>
            </w:r>
            <w:proofErr w:type="spellStart"/>
            <w:r w:rsidRPr="00222E32">
              <w:rPr>
                <w:rFonts w:cs="Times New Roman"/>
                <w:color w:val="000000"/>
                <w:szCs w:val="22"/>
                <w:lang w:eastAsia="en-GB"/>
              </w:rPr>
              <w:t>dNTP</w:t>
            </w:r>
            <w:proofErr w:type="spellEnd"/>
            <w:r w:rsidRPr="00222E32">
              <w:rPr>
                <w:rFonts w:cs="Times New Roman"/>
                <w:color w:val="000000"/>
                <w:szCs w:val="22"/>
                <w:lang w:val="el-GR" w:eastAsia="en-GB"/>
              </w:rPr>
              <w:t xml:space="preserve"> </w:t>
            </w:r>
            <w:r w:rsidRPr="00222E32">
              <w:rPr>
                <w:rFonts w:cs="Times New Roman"/>
                <w:color w:val="000000"/>
                <w:szCs w:val="22"/>
                <w:lang w:eastAsia="en-GB"/>
              </w:rPr>
              <w:t>Mix</w:t>
            </w:r>
            <w:r w:rsidRPr="00222E32">
              <w:rPr>
                <w:rFonts w:cs="Times New Roman"/>
                <w:color w:val="000000"/>
                <w:szCs w:val="22"/>
                <w:lang w:val="el-GR" w:eastAsia="en-GB"/>
              </w:rPr>
              <w:t xml:space="preserve"> με </w:t>
            </w:r>
            <w:proofErr w:type="spellStart"/>
            <w:r w:rsidRPr="00222E32">
              <w:rPr>
                <w:rFonts w:cs="Times New Roman"/>
                <w:color w:val="000000"/>
                <w:szCs w:val="22"/>
                <w:lang w:eastAsia="en-GB"/>
              </w:rPr>
              <w:t>dUTP</w:t>
            </w:r>
            <w:proofErr w:type="spellEnd"/>
            <w:r w:rsidRPr="00222E32">
              <w:rPr>
                <w:rFonts w:cs="Times New Roman"/>
                <w:color w:val="000000"/>
                <w:szCs w:val="22"/>
                <w:lang w:val="el-GR" w:eastAsia="en-GB"/>
              </w:rPr>
              <w:t xml:space="preserve">, </w:t>
            </w:r>
            <w:r w:rsidRPr="00222E32">
              <w:rPr>
                <w:rFonts w:cs="Times New Roman"/>
                <w:color w:val="000000"/>
                <w:szCs w:val="22"/>
                <w:lang w:eastAsia="en-GB"/>
              </w:rPr>
              <w:t>ROX</w:t>
            </w:r>
            <w:r w:rsidRPr="00222E32">
              <w:rPr>
                <w:rFonts w:cs="Times New Roman"/>
                <w:color w:val="000000"/>
                <w:szCs w:val="22"/>
                <w:lang w:val="el-GR" w:eastAsia="en-GB"/>
              </w:rPr>
              <w:t xml:space="preserve"> (</w:t>
            </w:r>
            <w:r w:rsidRPr="00222E32">
              <w:rPr>
                <w:rFonts w:cs="Times New Roman"/>
                <w:color w:val="000000"/>
                <w:szCs w:val="22"/>
                <w:lang w:eastAsia="en-GB"/>
              </w:rPr>
              <w:t>passive</w:t>
            </w:r>
            <w:r w:rsidRPr="00222E32">
              <w:rPr>
                <w:rFonts w:cs="Times New Roman"/>
                <w:color w:val="000000"/>
                <w:szCs w:val="22"/>
                <w:lang w:val="el-GR" w:eastAsia="en-GB"/>
              </w:rPr>
              <w:t xml:space="preserve"> </w:t>
            </w:r>
            <w:r w:rsidRPr="00222E32">
              <w:rPr>
                <w:rFonts w:cs="Times New Roman"/>
                <w:color w:val="000000"/>
                <w:szCs w:val="22"/>
                <w:lang w:eastAsia="en-GB"/>
              </w:rPr>
              <w:t>reference</w:t>
            </w:r>
            <w:r w:rsidRPr="00222E32">
              <w:rPr>
                <w:rFonts w:cs="Times New Roman"/>
                <w:color w:val="000000"/>
                <w:szCs w:val="22"/>
                <w:lang w:val="el-GR" w:eastAsia="en-GB"/>
              </w:rPr>
              <w:t xml:space="preserve"> </w:t>
            </w:r>
            <w:r w:rsidRPr="00222E32">
              <w:rPr>
                <w:rFonts w:cs="Times New Roman"/>
                <w:color w:val="000000"/>
                <w:szCs w:val="22"/>
                <w:lang w:eastAsia="en-GB"/>
              </w:rPr>
              <w:t>dye</w:t>
            </w:r>
            <w:r w:rsidRPr="00222E32">
              <w:rPr>
                <w:rFonts w:cs="Times New Roman"/>
                <w:color w:val="000000"/>
                <w:szCs w:val="22"/>
                <w:lang w:val="el-GR" w:eastAsia="en-GB"/>
              </w:rPr>
              <w:t>), 8</w:t>
            </w:r>
            <w:proofErr w:type="spellStart"/>
            <w:r w:rsidRPr="00222E32">
              <w:rPr>
                <w:rFonts w:cs="Times New Roman"/>
                <w:color w:val="000000"/>
                <w:szCs w:val="22"/>
                <w:lang w:eastAsia="en-GB"/>
              </w:rPr>
              <w:t>mM</w:t>
            </w:r>
            <w:proofErr w:type="spellEnd"/>
            <w:r w:rsidRPr="00222E32">
              <w:rPr>
                <w:rFonts w:cs="Times New Roman"/>
                <w:color w:val="000000"/>
                <w:szCs w:val="22"/>
                <w:lang w:val="el-GR" w:eastAsia="en-GB"/>
              </w:rPr>
              <w:t xml:space="preserve"> </w:t>
            </w:r>
            <w:proofErr w:type="spellStart"/>
            <w:r w:rsidRPr="00222E32">
              <w:rPr>
                <w:rFonts w:cs="Times New Roman"/>
                <w:color w:val="000000"/>
                <w:szCs w:val="22"/>
                <w:lang w:eastAsia="en-GB"/>
              </w:rPr>
              <w:t>MgCl</w:t>
            </w:r>
            <w:proofErr w:type="spellEnd"/>
            <w:r w:rsidRPr="00222E32">
              <w:rPr>
                <w:rFonts w:cs="Times New Roman"/>
                <w:color w:val="000000"/>
                <w:szCs w:val="22"/>
                <w:vertAlign w:val="subscript"/>
                <w:lang w:val="el-GR" w:eastAsia="en-GB"/>
              </w:rPr>
              <w:t>2</w:t>
            </w:r>
            <w:r w:rsidRPr="00222E32">
              <w:rPr>
                <w:rFonts w:cs="Times New Roman"/>
                <w:color w:val="000000"/>
                <w:szCs w:val="22"/>
                <w:lang w:val="el-GR" w:eastAsia="en-GB"/>
              </w:rPr>
              <w:t xml:space="preserve">, 1 </w:t>
            </w:r>
            <w:r w:rsidRPr="00222E32">
              <w:rPr>
                <w:rFonts w:cs="Times New Roman"/>
                <w:color w:val="000000"/>
                <w:szCs w:val="22"/>
                <w:lang w:eastAsia="en-GB"/>
              </w:rPr>
              <w:t>x</w:t>
            </w:r>
            <w:r w:rsidRPr="00222E32">
              <w:rPr>
                <w:rFonts w:cs="Times New Roman"/>
                <w:color w:val="000000"/>
                <w:szCs w:val="22"/>
                <w:lang w:val="el-GR" w:eastAsia="en-GB"/>
              </w:rPr>
              <w:t xml:space="preserve"> 100 μ</w:t>
            </w:r>
            <w:r w:rsidRPr="00222E32">
              <w:rPr>
                <w:rFonts w:cs="Times New Roman"/>
                <w:color w:val="000000"/>
                <w:szCs w:val="22"/>
                <w:lang w:eastAsia="en-GB"/>
              </w:rPr>
              <w:t>L</w:t>
            </w:r>
            <w:r w:rsidRPr="00222E32">
              <w:rPr>
                <w:rFonts w:cs="Times New Roman"/>
                <w:color w:val="000000"/>
                <w:szCs w:val="22"/>
                <w:lang w:val="el-GR" w:eastAsia="en-GB"/>
              </w:rPr>
              <w:t xml:space="preserve"> </w:t>
            </w:r>
            <w:r w:rsidRPr="00222E32">
              <w:rPr>
                <w:rFonts w:cs="Times New Roman"/>
                <w:color w:val="000000"/>
                <w:szCs w:val="22"/>
                <w:lang w:eastAsia="en-GB"/>
              </w:rPr>
              <w:t>RT</w:t>
            </w:r>
            <w:r w:rsidRPr="00222E32">
              <w:rPr>
                <w:rFonts w:cs="Times New Roman"/>
                <w:color w:val="000000"/>
                <w:szCs w:val="22"/>
                <w:lang w:val="el-GR" w:eastAsia="en-GB"/>
              </w:rPr>
              <w:t xml:space="preserve"> </w:t>
            </w:r>
            <w:r w:rsidRPr="00222E32">
              <w:rPr>
                <w:rFonts w:cs="Times New Roman"/>
                <w:color w:val="000000"/>
                <w:szCs w:val="22"/>
                <w:lang w:eastAsia="en-GB"/>
              </w:rPr>
              <w:t>Mix</w:t>
            </w:r>
            <w:r w:rsidRPr="00222E32">
              <w:rPr>
                <w:rFonts w:cs="Times New Roman"/>
                <w:color w:val="000000"/>
                <w:szCs w:val="22"/>
                <w:lang w:val="el-GR" w:eastAsia="en-GB"/>
              </w:rPr>
              <w:t xml:space="preserve">, διάλυμα που περιέχει αντίστροφη </w:t>
            </w:r>
            <w:proofErr w:type="spellStart"/>
            <w:r w:rsidRPr="00222E32">
              <w:rPr>
                <w:rFonts w:cs="Times New Roman"/>
                <w:color w:val="000000"/>
                <w:szCs w:val="22"/>
                <w:lang w:val="el-GR" w:eastAsia="en-GB"/>
              </w:rPr>
              <w:t>μεταγραφάση</w:t>
            </w:r>
            <w:proofErr w:type="spellEnd"/>
            <w:r w:rsidRPr="00222E32">
              <w:rPr>
                <w:rFonts w:cs="Times New Roman"/>
                <w:color w:val="000000"/>
                <w:szCs w:val="22"/>
                <w:lang w:val="el-GR" w:eastAsia="en-GB"/>
              </w:rPr>
              <w:t xml:space="preserve"> (</w:t>
            </w:r>
            <w:r w:rsidRPr="00222E32">
              <w:rPr>
                <w:rFonts w:cs="Times New Roman"/>
                <w:color w:val="000000"/>
                <w:szCs w:val="22"/>
                <w:lang w:eastAsia="en-GB"/>
              </w:rPr>
              <w:t>reverse</w:t>
            </w:r>
            <w:r w:rsidRPr="00222E32">
              <w:rPr>
                <w:rFonts w:cs="Times New Roman"/>
                <w:color w:val="000000"/>
                <w:szCs w:val="22"/>
                <w:lang w:val="el-GR" w:eastAsia="en-GB"/>
              </w:rPr>
              <w:t xml:space="preserve"> </w:t>
            </w:r>
            <w:r w:rsidRPr="00222E32">
              <w:rPr>
                <w:rFonts w:cs="Times New Roman"/>
                <w:color w:val="000000"/>
                <w:szCs w:val="22"/>
                <w:lang w:eastAsia="en-GB"/>
              </w:rPr>
              <w:t>transcriptase</w:t>
            </w:r>
            <w:r w:rsidRPr="00222E32">
              <w:rPr>
                <w:rFonts w:cs="Times New Roman"/>
                <w:color w:val="000000"/>
                <w:szCs w:val="22"/>
                <w:lang w:val="el-GR" w:eastAsia="en-GB"/>
              </w:rPr>
              <w:t xml:space="preserve">) </w:t>
            </w:r>
            <w:r w:rsidRPr="004835AF">
              <w:rPr>
                <w:rFonts w:cs="Times New Roman"/>
                <w:color w:val="000000"/>
                <w:szCs w:val="22"/>
                <w:lang w:val="el-GR" w:eastAsia="en-GB"/>
              </w:rPr>
              <w:t>Σε συσκευασία των 200 αντιδράσεων των 50μ</w:t>
            </w:r>
            <w:r w:rsidRPr="00222E32">
              <w:rPr>
                <w:rFonts w:cs="Times New Roman"/>
                <w:color w:val="000000"/>
                <w:szCs w:val="22"/>
                <w:lang w:eastAsia="en-GB"/>
              </w:rPr>
              <w:t>L</w:t>
            </w:r>
            <w:r w:rsidRPr="004835AF">
              <w:rPr>
                <w:rFonts w:cs="Times New Roman"/>
                <w:color w:val="000000"/>
                <w:szCs w:val="22"/>
                <w:lang w:val="el-GR" w:eastAsia="en-GB"/>
              </w:rPr>
              <w:t>.</w:t>
            </w:r>
          </w:p>
        </w:tc>
        <w:tc>
          <w:tcPr>
            <w:tcW w:w="936" w:type="pct"/>
            <w:shd w:val="clear" w:color="auto" w:fill="auto"/>
            <w:noWrap/>
            <w:vAlign w:val="bottom"/>
            <w:hideMark/>
          </w:tcPr>
          <w:p w:rsidR="001B0680" w:rsidRPr="004835AF" w:rsidRDefault="001B0680" w:rsidP="004A0635">
            <w:pPr>
              <w:suppressAutoHyphens w:val="0"/>
              <w:spacing w:after="0"/>
              <w:jc w:val="left"/>
              <w:rPr>
                <w:rFonts w:cs="Times New Roman"/>
                <w:color w:val="000000"/>
                <w:szCs w:val="22"/>
                <w:lang w:val="el-GR" w:eastAsia="en-GB"/>
              </w:rPr>
            </w:pPr>
            <w:r w:rsidRPr="00222E32">
              <w:rPr>
                <w:rFonts w:cs="Times New Roman"/>
                <w:color w:val="000000"/>
                <w:szCs w:val="22"/>
                <w:lang w:eastAsia="en-GB"/>
              </w:rPr>
              <w:t> </w:t>
            </w:r>
          </w:p>
        </w:tc>
        <w:tc>
          <w:tcPr>
            <w:tcW w:w="880" w:type="pct"/>
            <w:shd w:val="clear" w:color="auto" w:fill="auto"/>
            <w:noWrap/>
            <w:vAlign w:val="bottom"/>
            <w:hideMark/>
          </w:tcPr>
          <w:p w:rsidR="001B0680" w:rsidRPr="004835AF" w:rsidRDefault="001B0680" w:rsidP="004A0635">
            <w:pPr>
              <w:suppressAutoHyphens w:val="0"/>
              <w:spacing w:after="0"/>
              <w:jc w:val="left"/>
              <w:rPr>
                <w:rFonts w:cs="Times New Roman"/>
                <w:color w:val="000000"/>
                <w:szCs w:val="22"/>
                <w:lang w:val="el-GR" w:eastAsia="en-GB"/>
              </w:rPr>
            </w:pPr>
            <w:r w:rsidRPr="00222E32">
              <w:rPr>
                <w:rFonts w:cs="Times New Roman"/>
                <w:color w:val="000000"/>
                <w:szCs w:val="22"/>
                <w:lang w:eastAsia="en-GB"/>
              </w:rPr>
              <w:t> </w:t>
            </w:r>
          </w:p>
        </w:tc>
      </w:tr>
      <w:tr w:rsidR="001B0680" w:rsidRPr="00222E32" w:rsidTr="004A0635">
        <w:trPr>
          <w:trHeight w:val="2683"/>
        </w:trPr>
        <w:tc>
          <w:tcPr>
            <w:tcW w:w="659" w:type="pct"/>
            <w:shd w:val="clear" w:color="auto" w:fill="auto"/>
            <w:vAlign w:val="center"/>
            <w:hideMark/>
          </w:tcPr>
          <w:p w:rsidR="001B0680" w:rsidRPr="004835AF" w:rsidRDefault="001B0680" w:rsidP="004A0635">
            <w:pPr>
              <w:suppressAutoHyphens w:val="0"/>
              <w:spacing w:after="0"/>
              <w:jc w:val="center"/>
              <w:rPr>
                <w:rFonts w:cs="Times New Roman"/>
                <w:color w:val="000000"/>
                <w:szCs w:val="22"/>
                <w:lang w:val="el-GR" w:eastAsia="en-GB"/>
              </w:rPr>
            </w:pPr>
            <w:r w:rsidRPr="00222E32">
              <w:rPr>
                <w:rFonts w:cs="Times New Roman"/>
                <w:color w:val="000000"/>
                <w:szCs w:val="22"/>
                <w:lang w:eastAsia="en-GB"/>
              </w:rPr>
              <w:t>5.</w:t>
            </w:r>
            <w:r>
              <w:rPr>
                <w:rFonts w:cs="Times New Roman"/>
                <w:color w:val="000000"/>
                <w:szCs w:val="22"/>
                <w:lang w:val="el-GR" w:eastAsia="en-GB"/>
              </w:rPr>
              <w:t>7</w:t>
            </w:r>
          </w:p>
        </w:tc>
        <w:tc>
          <w:tcPr>
            <w:tcW w:w="2525" w:type="pct"/>
            <w:shd w:val="clear" w:color="auto" w:fill="auto"/>
            <w:vAlign w:val="center"/>
            <w:hideMark/>
          </w:tcPr>
          <w:p w:rsidR="001B0680" w:rsidRPr="00222E32" w:rsidRDefault="001B0680" w:rsidP="004A0635">
            <w:pPr>
              <w:suppressAutoHyphens w:val="0"/>
              <w:spacing w:after="0"/>
              <w:rPr>
                <w:rFonts w:cs="Times New Roman"/>
                <w:color w:val="000000"/>
                <w:szCs w:val="22"/>
                <w:lang w:eastAsia="en-GB"/>
              </w:rPr>
            </w:pPr>
            <w:r w:rsidRPr="00222E32">
              <w:rPr>
                <w:rFonts w:cs="Times New Roman"/>
                <w:color w:val="000000"/>
                <w:szCs w:val="22"/>
                <w:lang w:val="el-GR" w:eastAsia="en-GB"/>
              </w:rPr>
              <w:t xml:space="preserve">Πλήρες </w:t>
            </w:r>
            <w:proofErr w:type="spellStart"/>
            <w:r w:rsidRPr="00222E32">
              <w:rPr>
                <w:rFonts w:cs="Times New Roman"/>
                <w:color w:val="000000"/>
                <w:szCs w:val="22"/>
                <w:lang w:val="el-GR" w:eastAsia="en-GB"/>
              </w:rPr>
              <w:t>κιτ</w:t>
            </w:r>
            <w:proofErr w:type="spellEnd"/>
            <w:r w:rsidRPr="00222E32">
              <w:rPr>
                <w:rFonts w:cs="Times New Roman"/>
                <w:color w:val="000000"/>
                <w:szCs w:val="22"/>
                <w:lang w:val="el-GR" w:eastAsia="en-GB"/>
              </w:rPr>
              <w:t xml:space="preserve"> για τη διεξαγωγή </w:t>
            </w:r>
            <w:proofErr w:type="spellStart"/>
            <w:r w:rsidRPr="00222E32">
              <w:rPr>
                <w:rFonts w:cs="Times New Roman"/>
                <w:color w:val="000000"/>
                <w:szCs w:val="22"/>
                <w:lang w:eastAsia="en-GB"/>
              </w:rPr>
              <w:t>qPCR</w:t>
            </w:r>
            <w:proofErr w:type="spellEnd"/>
            <w:r w:rsidRPr="00222E32">
              <w:rPr>
                <w:rFonts w:cs="Times New Roman"/>
                <w:color w:val="000000"/>
                <w:szCs w:val="22"/>
                <w:lang w:val="el-GR" w:eastAsia="en-GB"/>
              </w:rPr>
              <w:t xml:space="preserve"> με χρήση χρωστικής </w:t>
            </w:r>
            <w:r w:rsidRPr="00222E32">
              <w:rPr>
                <w:rFonts w:cs="Times New Roman"/>
                <w:color w:val="000000"/>
                <w:szCs w:val="22"/>
                <w:lang w:eastAsia="en-GB"/>
              </w:rPr>
              <w:t>SYBR</w:t>
            </w:r>
            <w:r w:rsidRPr="00222E32">
              <w:rPr>
                <w:rFonts w:cs="Times New Roman"/>
                <w:color w:val="000000"/>
                <w:szCs w:val="22"/>
                <w:lang w:val="el-GR" w:eastAsia="en-GB"/>
              </w:rPr>
              <w:t xml:space="preserve"> </w:t>
            </w:r>
            <w:r w:rsidRPr="00222E32">
              <w:rPr>
                <w:rFonts w:cs="Times New Roman"/>
                <w:color w:val="000000"/>
                <w:szCs w:val="22"/>
                <w:lang w:eastAsia="en-GB"/>
              </w:rPr>
              <w:t>Green</w:t>
            </w:r>
            <w:r w:rsidRPr="00222E32">
              <w:rPr>
                <w:rFonts w:cs="Times New Roman"/>
                <w:color w:val="000000"/>
                <w:szCs w:val="22"/>
                <w:lang w:val="el-GR" w:eastAsia="en-GB"/>
              </w:rPr>
              <w:t xml:space="preserve">, το οποίο να χρησιμοποιεί μηχανισμό </w:t>
            </w:r>
            <w:r w:rsidRPr="00222E32">
              <w:rPr>
                <w:rFonts w:cs="Times New Roman"/>
                <w:color w:val="000000"/>
                <w:szCs w:val="22"/>
                <w:lang w:eastAsia="en-GB"/>
              </w:rPr>
              <w:t>hot</w:t>
            </w:r>
            <w:r w:rsidRPr="00222E32">
              <w:rPr>
                <w:rFonts w:cs="Times New Roman"/>
                <w:color w:val="000000"/>
                <w:szCs w:val="22"/>
                <w:lang w:val="el-GR" w:eastAsia="en-GB"/>
              </w:rPr>
              <w:t>-</w:t>
            </w:r>
            <w:r w:rsidRPr="00222E32">
              <w:rPr>
                <w:rFonts w:cs="Times New Roman"/>
                <w:color w:val="000000"/>
                <w:szCs w:val="22"/>
                <w:lang w:eastAsia="en-GB"/>
              </w:rPr>
              <w:t>start</w:t>
            </w:r>
            <w:r w:rsidRPr="00222E32">
              <w:rPr>
                <w:rFonts w:cs="Times New Roman"/>
                <w:color w:val="000000"/>
                <w:szCs w:val="22"/>
                <w:lang w:val="el-GR" w:eastAsia="en-GB"/>
              </w:rPr>
              <w:t xml:space="preserve">, ώστε να αυξάνεται η ειδικότητα της </w:t>
            </w:r>
            <w:r w:rsidRPr="00222E32">
              <w:rPr>
                <w:rFonts w:cs="Times New Roman"/>
                <w:color w:val="000000"/>
                <w:szCs w:val="22"/>
                <w:lang w:eastAsia="en-GB"/>
              </w:rPr>
              <w:t>real</w:t>
            </w:r>
            <w:r w:rsidRPr="00222E32">
              <w:rPr>
                <w:rFonts w:cs="Times New Roman"/>
                <w:color w:val="000000"/>
                <w:szCs w:val="22"/>
                <w:lang w:val="el-GR" w:eastAsia="en-GB"/>
              </w:rPr>
              <w:t>-</w:t>
            </w:r>
            <w:r w:rsidRPr="00222E32">
              <w:rPr>
                <w:rFonts w:cs="Times New Roman"/>
                <w:color w:val="000000"/>
                <w:szCs w:val="22"/>
                <w:lang w:eastAsia="en-GB"/>
              </w:rPr>
              <w:t>time</w:t>
            </w:r>
            <w:r w:rsidRPr="00222E32">
              <w:rPr>
                <w:rFonts w:cs="Times New Roman"/>
                <w:color w:val="000000"/>
                <w:szCs w:val="22"/>
                <w:lang w:val="el-GR" w:eastAsia="en-GB"/>
              </w:rPr>
              <w:t xml:space="preserve"> </w:t>
            </w:r>
            <w:r w:rsidRPr="00222E32">
              <w:rPr>
                <w:rFonts w:cs="Times New Roman"/>
                <w:color w:val="000000"/>
                <w:szCs w:val="22"/>
                <w:lang w:eastAsia="en-GB"/>
              </w:rPr>
              <w:t>PCR</w:t>
            </w:r>
            <w:r w:rsidRPr="00222E32">
              <w:rPr>
                <w:rFonts w:cs="Times New Roman"/>
                <w:color w:val="000000"/>
                <w:szCs w:val="22"/>
                <w:lang w:val="el-GR" w:eastAsia="en-GB"/>
              </w:rPr>
              <w:t xml:space="preserve"> και να παρέχονται ποσοτικά αποτελέσματα από </w:t>
            </w:r>
            <w:r w:rsidRPr="00222E32">
              <w:rPr>
                <w:rFonts w:cs="Times New Roman"/>
                <w:color w:val="000000"/>
                <w:szCs w:val="22"/>
                <w:lang w:eastAsia="en-GB"/>
              </w:rPr>
              <w:t>cDNA</w:t>
            </w:r>
            <w:r w:rsidRPr="00222E32">
              <w:rPr>
                <w:rFonts w:cs="Times New Roman"/>
                <w:color w:val="000000"/>
                <w:szCs w:val="22"/>
                <w:lang w:val="el-GR" w:eastAsia="en-GB"/>
              </w:rPr>
              <w:t xml:space="preserve"> ή </w:t>
            </w:r>
            <w:proofErr w:type="spellStart"/>
            <w:r w:rsidRPr="00222E32">
              <w:rPr>
                <w:rFonts w:cs="Times New Roman"/>
                <w:color w:val="000000"/>
                <w:szCs w:val="22"/>
                <w:lang w:val="el-GR" w:eastAsia="en-GB"/>
              </w:rPr>
              <w:t>γενωμικό</w:t>
            </w:r>
            <w:proofErr w:type="spellEnd"/>
            <w:r w:rsidRPr="00222E32">
              <w:rPr>
                <w:rFonts w:cs="Times New Roman"/>
                <w:color w:val="000000"/>
                <w:szCs w:val="22"/>
                <w:lang w:val="el-GR" w:eastAsia="en-GB"/>
              </w:rPr>
              <w:t xml:space="preserve"> </w:t>
            </w:r>
            <w:r w:rsidRPr="00222E32">
              <w:rPr>
                <w:rFonts w:cs="Times New Roman"/>
                <w:color w:val="000000"/>
                <w:szCs w:val="22"/>
                <w:lang w:eastAsia="en-GB"/>
              </w:rPr>
              <w:t>DNA</w:t>
            </w:r>
            <w:r w:rsidRPr="00222E32">
              <w:rPr>
                <w:rFonts w:cs="Times New Roman"/>
                <w:color w:val="000000"/>
                <w:szCs w:val="22"/>
                <w:lang w:val="el-GR" w:eastAsia="en-GB"/>
              </w:rPr>
              <w:t xml:space="preserve">. Να περιλαμβάνεται ορατός δείκτης (χρωστική), ώστε να πιστοποιείται η προσθήκη γενετικού υλικού και η ορθή ανάμειξη. </w:t>
            </w:r>
            <w:r w:rsidRPr="00222E32">
              <w:rPr>
                <w:rFonts w:cs="Times New Roman"/>
                <w:color w:val="000000"/>
                <w:szCs w:val="22"/>
                <w:lang w:eastAsia="en-GB"/>
              </w:rPr>
              <w:t>Κα</w:t>
            </w:r>
            <w:proofErr w:type="spellStart"/>
            <w:r w:rsidRPr="00222E32">
              <w:rPr>
                <w:rFonts w:cs="Times New Roman"/>
                <w:color w:val="000000"/>
                <w:szCs w:val="22"/>
                <w:lang w:eastAsia="en-GB"/>
              </w:rPr>
              <w:t>τάλληλο</w:t>
            </w:r>
            <w:proofErr w:type="spellEnd"/>
            <w:r w:rsidRPr="00222E32">
              <w:rPr>
                <w:rFonts w:cs="Times New Roman"/>
                <w:color w:val="000000"/>
                <w:szCs w:val="22"/>
                <w:lang w:eastAsia="en-GB"/>
              </w:rPr>
              <w:t xml:space="preserve"> </w:t>
            </w:r>
            <w:proofErr w:type="spellStart"/>
            <w:r w:rsidRPr="00222E32">
              <w:rPr>
                <w:rFonts w:cs="Times New Roman"/>
                <w:color w:val="000000"/>
                <w:szCs w:val="22"/>
                <w:lang w:eastAsia="en-GB"/>
              </w:rPr>
              <w:t>γι</w:t>
            </w:r>
            <w:proofErr w:type="spellEnd"/>
            <w:r w:rsidRPr="00222E32">
              <w:rPr>
                <w:rFonts w:cs="Times New Roman"/>
                <w:color w:val="000000"/>
                <w:szCs w:val="22"/>
                <w:lang w:eastAsia="en-GB"/>
              </w:rPr>
              <w:t xml:space="preserve">α </w:t>
            </w:r>
            <w:proofErr w:type="spellStart"/>
            <w:r w:rsidRPr="00222E32">
              <w:rPr>
                <w:rFonts w:cs="Times New Roman"/>
                <w:color w:val="000000"/>
                <w:szCs w:val="22"/>
                <w:lang w:eastAsia="en-GB"/>
              </w:rPr>
              <w:t>τη</w:t>
            </w:r>
            <w:proofErr w:type="spellEnd"/>
            <w:r w:rsidRPr="00222E32">
              <w:rPr>
                <w:rFonts w:cs="Times New Roman"/>
                <w:color w:val="000000"/>
                <w:szCs w:val="22"/>
                <w:lang w:eastAsia="en-GB"/>
              </w:rPr>
              <w:t xml:space="preserve"> </w:t>
            </w:r>
            <w:proofErr w:type="spellStart"/>
            <w:r w:rsidRPr="00222E32">
              <w:rPr>
                <w:rFonts w:cs="Times New Roman"/>
                <w:color w:val="000000"/>
                <w:szCs w:val="22"/>
                <w:lang w:eastAsia="en-GB"/>
              </w:rPr>
              <w:t>διεξ</w:t>
            </w:r>
            <w:proofErr w:type="spellEnd"/>
            <w:r w:rsidRPr="00222E32">
              <w:rPr>
                <w:rFonts w:cs="Times New Roman"/>
                <w:color w:val="000000"/>
                <w:szCs w:val="22"/>
                <w:lang w:eastAsia="en-GB"/>
              </w:rPr>
              <w:t>αγωγή 2500 α</w:t>
            </w:r>
            <w:proofErr w:type="spellStart"/>
            <w:r w:rsidRPr="00222E32">
              <w:rPr>
                <w:rFonts w:cs="Times New Roman"/>
                <w:color w:val="000000"/>
                <w:szCs w:val="22"/>
                <w:lang w:eastAsia="en-GB"/>
              </w:rPr>
              <w:t>ντιδράσεων</w:t>
            </w:r>
            <w:proofErr w:type="spellEnd"/>
            <w:r w:rsidRPr="00222E32">
              <w:rPr>
                <w:rFonts w:cs="Times New Roman"/>
                <w:color w:val="000000"/>
                <w:szCs w:val="22"/>
                <w:lang w:eastAsia="en-GB"/>
              </w:rPr>
              <w:t xml:space="preserve"> </w:t>
            </w:r>
            <w:proofErr w:type="spellStart"/>
            <w:r w:rsidRPr="00222E32">
              <w:rPr>
                <w:rFonts w:cs="Times New Roman"/>
                <w:color w:val="000000"/>
                <w:szCs w:val="22"/>
                <w:lang w:eastAsia="en-GB"/>
              </w:rPr>
              <w:t>των</w:t>
            </w:r>
            <w:proofErr w:type="spellEnd"/>
            <w:r w:rsidRPr="00222E32">
              <w:rPr>
                <w:rFonts w:cs="Times New Roman"/>
                <w:color w:val="000000"/>
                <w:szCs w:val="22"/>
                <w:lang w:eastAsia="en-GB"/>
              </w:rPr>
              <w:t xml:space="preserve"> 20 </w:t>
            </w:r>
            <w:proofErr w:type="spellStart"/>
            <w:r w:rsidRPr="00222E32">
              <w:rPr>
                <w:rFonts w:cs="Times New Roman"/>
                <w:color w:val="000000"/>
                <w:szCs w:val="22"/>
                <w:lang w:eastAsia="en-GB"/>
              </w:rPr>
              <w:t>μL</w:t>
            </w:r>
            <w:proofErr w:type="spellEnd"/>
            <w:r w:rsidRPr="00222E32">
              <w:rPr>
                <w:rFonts w:cs="Times New Roman"/>
                <w:color w:val="000000"/>
                <w:szCs w:val="22"/>
                <w:lang w:eastAsia="en-GB"/>
              </w:rPr>
              <w:t>.</w:t>
            </w:r>
          </w:p>
        </w:tc>
        <w:tc>
          <w:tcPr>
            <w:tcW w:w="936" w:type="pct"/>
            <w:shd w:val="clear" w:color="auto" w:fill="auto"/>
            <w:noWrap/>
            <w:vAlign w:val="bottom"/>
            <w:hideMark/>
          </w:tcPr>
          <w:p w:rsidR="001B0680" w:rsidRPr="00222E32" w:rsidRDefault="001B0680" w:rsidP="004A0635">
            <w:pPr>
              <w:suppressAutoHyphens w:val="0"/>
              <w:spacing w:after="0"/>
              <w:jc w:val="left"/>
              <w:rPr>
                <w:rFonts w:cs="Times New Roman"/>
                <w:color w:val="000000"/>
                <w:szCs w:val="22"/>
                <w:lang w:eastAsia="en-GB"/>
              </w:rPr>
            </w:pPr>
            <w:r w:rsidRPr="00222E32">
              <w:rPr>
                <w:rFonts w:cs="Times New Roman"/>
                <w:color w:val="000000"/>
                <w:szCs w:val="22"/>
                <w:lang w:eastAsia="en-GB"/>
              </w:rPr>
              <w:t> </w:t>
            </w:r>
          </w:p>
        </w:tc>
        <w:tc>
          <w:tcPr>
            <w:tcW w:w="880" w:type="pct"/>
            <w:shd w:val="clear" w:color="auto" w:fill="auto"/>
            <w:noWrap/>
            <w:vAlign w:val="bottom"/>
            <w:hideMark/>
          </w:tcPr>
          <w:p w:rsidR="001B0680" w:rsidRPr="00222E32" w:rsidRDefault="001B0680" w:rsidP="004A0635">
            <w:pPr>
              <w:suppressAutoHyphens w:val="0"/>
              <w:spacing w:after="0"/>
              <w:jc w:val="left"/>
              <w:rPr>
                <w:rFonts w:cs="Times New Roman"/>
                <w:color w:val="000000"/>
                <w:szCs w:val="22"/>
                <w:lang w:eastAsia="en-GB"/>
              </w:rPr>
            </w:pPr>
            <w:r w:rsidRPr="00222E32">
              <w:rPr>
                <w:rFonts w:cs="Times New Roman"/>
                <w:color w:val="000000"/>
                <w:szCs w:val="22"/>
                <w:lang w:eastAsia="en-GB"/>
              </w:rPr>
              <w:t> </w:t>
            </w:r>
          </w:p>
        </w:tc>
      </w:tr>
      <w:tr w:rsidR="001B0680" w:rsidRPr="00222E32" w:rsidTr="004A0635">
        <w:trPr>
          <w:trHeight w:val="2400"/>
        </w:trPr>
        <w:tc>
          <w:tcPr>
            <w:tcW w:w="659" w:type="pct"/>
            <w:shd w:val="clear" w:color="auto" w:fill="auto"/>
            <w:vAlign w:val="center"/>
            <w:hideMark/>
          </w:tcPr>
          <w:p w:rsidR="001B0680" w:rsidRPr="004835AF" w:rsidRDefault="001B0680" w:rsidP="004A0635">
            <w:pPr>
              <w:suppressAutoHyphens w:val="0"/>
              <w:spacing w:after="0"/>
              <w:jc w:val="center"/>
              <w:rPr>
                <w:rFonts w:cs="Times New Roman"/>
                <w:color w:val="000000"/>
                <w:szCs w:val="22"/>
                <w:lang w:val="el-GR" w:eastAsia="en-GB"/>
              </w:rPr>
            </w:pPr>
            <w:r w:rsidRPr="00222E32">
              <w:rPr>
                <w:rFonts w:cs="Times New Roman"/>
                <w:color w:val="000000"/>
                <w:szCs w:val="22"/>
                <w:lang w:eastAsia="en-GB"/>
              </w:rPr>
              <w:t>5.</w:t>
            </w:r>
            <w:r>
              <w:rPr>
                <w:rFonts w:cs="Times New Roman"/>
                <w:color w:val="000000"/>
                <w:szCs w:val="22"/>
                <w:lang w:val="el-GR" w:eastAsia="en-GB"/>
              </w:rPr>
              <w:t>8</w:t>
            </w:r>
          </w:p>
        </w:tc>
        <w:tc>
          <w:tcPr>
            <w:tcW w:w="2525" w:type="pct"/>
            <w:shd w:val="clear" w:color="auto" w:fill="auto"/>
            <w:vAlign w:val="center"/>
            <w:hideMark/>
          </w:tcPr>
          <w:p w:rsidR="001B0680" w:rsidRPr="00222E32" w:rsidRDefault="001B0680" w:rsidP="004A0635">
            <w:pPr>
              <w:suppressAutoHyphens w:val="0"/>
              <w:spacing w:after="0"/>
              <w:rPr>
                <w:rFonts w:cs="Times New Roman"/>
                <w:color w:val="000000"/>
                <w:szCs w:val="22"/>
                <w:lang w:eastAsia="en-GB"/>
              </w:rPr>
            </w:pPr>
            <w:proofErr w:type="spellStart"/>
            <w:r w:rsidRPr="00222E32">
              <w:rPr>
                <w:rFonts w:cs="Times New Roman"/>
                <w:color w:val="000000"/>
                <w:szCs w:val="22"/>
                <w:lang w:val="el-GR" w:eastAsia="en-GB"/>
              </w:rPr>
              <w:t>Κιτ</w:t>
            </w:r>
            <w:proofErr w:type="spellEnd"/>
            <w:r w:rsidRPr="00222E32">
              <w:rPr>
                <w:rFonts w:cs="Times New Roman"/>
                <w:color w:val="000000"/>
                <w:szCs w:val="22"/>
                <w:lang w:val="el-GR" w:eastAsia="en-GB"/>
              </w:rPr>
              <w:t xml:space="preserve"> για τη διεξαγωγή αντιδράσεων αντίστροφης μεταγραφής,  για τη σύνθεση </w:t>
            </w:r>
            <w:r w:rsidRPr="00222E32">
              <w:rPr>
                <w:rFonts w:cs="Times New Roman"/>
                <w:color w:val="000000"/>
                <w:szCs w:val="22"/>
                <w:lang w:eastAsia="en-GB"/>
              </w:rPr>
              <w:t>cDNA</w:t>
            </w:r>
            <w:r w:rsidRPr="00222E32">
              <w:rPr>
                <w:rFonts w:cs="Times New Roman"/>
                <w:color w:val="000000"/>
                <w:szCs w:val="22"/>
                <w:lang w:val="el-GR" w:eastAsia="en-GB"/>
              </w:rPr>
              <w:t xml:space="preserve"> εντός 20 </w:t>
            </w:r>
            <w:r w:rsidRPr="00222E32">
              <w:rPr>
                <w:rFonts w:cs="Times New Roman"/>
                <w:color w:val="000000"/>
                <w:szCs w:val="22"/>
                <w:lang w:eastAsia="en-GB"/>
              </w:rPr>
              <w:t>min</w:t>
            </w:r>
            <w:r w:rsidRPr="00222E32">
              <w:rPr>
                <w:rFonts w:cs="Times New Roman"/>
                <w:color w:val="000000"/>
                <w:szCs w:val="22"/>
                <w:lang w:val="el-GR" w:eastAsia="en-GB"/>
              </w:rPr>
              <w:t xml:space="preserve"> από 10 </w:t>
            </w:r>
            <w:proofErr w:type="spellStart"/>
            <w:r w:rsidRPr="00222E32">
              <w:rPr>
                <w:rFonts w:cs="Times New Roman"/>
                <w:color w:val="000000"/>
                <w:szCs w:val="22"/>
                <w:lang w:eastAsia="en-GB"/>
              </w:rPr>
              <w:t>pg</w:t>
            </w:r>
            <w:proofErr w:type="spellEnd"/>
            <w:r w:rsidRPr="00222E32">
              <w:rPr>
                <w:rFonts w:cs="Times New Roman"/>
                <w:color w:val="000000"/>
                <w:szCs w:val="22"/>
                <w:lang w:val="el-GR" w:eastAsia="en-GB"/>
              </w:rPr>
              <w:t xml:space="preserve"> – 5 μ</w:t>
            </w:r>
            <w:r w:rsidRPr="00222E32">
              <w:rPr>
                <w:rFonts w:cs="Times New Roman"/>
                <w:color w:val="000000"/>
                <w:szCs w:val="22"/>
                <w:lang w:eastAsia="en-GB"/>
              </w:rPr>
              <w:t>g</w:t>
            </w:r>
            <w:r w:rsidRPr="00222E32">
              <w:rPr>
                <w:rFonts w:cs="Times New Roman"/>
                <w:color w:val="000000"/>
                <w:szCs w:val="22"/>
                <w:lang w:val="el-GR" w:eastAsia="en-GB"/>
              </w:rPr>
              <w:t xml:space="preserve"> ολικό </w:t>
            </w:r>
            <w:r w:rsidRPr="00222E32">
              <w:rPr>
                <w:rFonts w:cs="Times New Roman"/>
                <w:color w:val="000000"/>
                <w:szCs w:val="22"/>
                <w:lang w:eastAsia="en-GB"/>
              </w:rPr>
              <w:t>RNA</w:t>
            </w:r>
            <w:r w:rsidRPr="00222E32">
              <w:rPr>
                <w:rFonts w:cs="Times New Roman"/>
                <w:color w:val="000000"/>
                <w:szCs w:val="22"/>
                <w:lang w:val="el-GR" w:eastAsia="en-GB"/>
              </w:rPr>
              <w:t xml:space="preserve">. Να περιλαμβάνει μηχανισμό απομάκρυνσης </w:t>
            </w:r>
            <w:proofErr w:type="spellStart"/>
            <w:r w:rsidRPr="00222E32">
              <w:rPr>
                <w:rFonts w:cs="Times New Roman"/>
                <w:color w:val="000000"/>
                <w:szCs w:val="22"/>
                <w:lang w:val="el-GR" w:eastAsia="en-GB"/>
              </w:rPr>
              <w:t>γενωμικού</w:t>
            </w:r>
            <w:proofErr w:type="spellEnd"/>
            <w:r w:rsidRPr="00222E32">
              <w:rPr>
                <w:rFonts w:cs="Times New Roman"/>
                <w:color w:val="000000"/>
                <w:szCs w:val="22"/>
                <w:lang w:val="el-GR" w:eastAsia="en-GB"/>
              </w:rPr>
              <w:t xml:space="preserve"> </w:t>
            </w:r>
            <w:r w:rsidRPr="00222E32">
              <w:rPr>
                <w:rFonts w:cs="Times New Roman"/>
                <w:color w:val="000000"/>
                <w:szCs w:val="22"/>
                <w:lang w:eastAsia="en-GB"/>
              </w:rPr>
              <w:t>DNA</w:t>
            </w:r>
            <w:r w:rsidRPr="00222E32">
              <w:rPr>
                <w:rFonts w:cs="Times New Roman"/>
                <w:color w:val="000000"/>
                <w:szCs w:val="22"/>
                <w:lang w:val="el-GR" w:eastAsia="en-GB"/>
              </w:rPr>
              <w:t xml:space="preserve"> και εσωτερικό μάρτυρα ελέγχου </w:t>
            </w:r>
            <w:r w:rsidRPr="00222E32">
              <w:rPr>
                <w:rFonts w:cs="Times New Roman"/>
                <w:color w:val="000000"/>
                <w:szCs w:val="22"/>
                <w:lang w:eastAsia="en-GB"/>
              </w:rPr>
              <w:t>RNA</w:t>
            </w:r>
            <w:r w:rsidRPr="00222E32">
              <w:rPr>
                <w:rFonts w:cs="Times New Roman"/>
                <w:color w:val="000000"/>
                <w:szCs w:val="22"/>
                <w:lang w:val="el-GR" w:eastAsia="en-GB"/>
              </w:rPr>
              <w:t xml:space="preserve">. </w:t>
            </w:r>
            <w:r w:rsidRPr="00222E32">
              <w:rPr>
                <w:rFonts w:cs="Times New Roman"/>
                <w:color w:val="000000"/>
                <w:szCs w:val="22"/>
                <w:lang w:eastAsia="en-GB"/>
              </w:rPr>
              <w:t>Κα</w:t>
            </w:r>
            <w:proofErr w:type="spellStart"/>
            <w:r w:rsidRPr="00222E32">
              <w:rPr>
                <w:rFonts w:cs="Times New Roman"/>
                <w:color w:val="000000"/>
                <w:szCs w:val="22"/>
                <w:lang w:eastAsia="en-GB"/>
              </w:rPr>
              <w:t>τάλληλο</w:t>
            </w:r>
            <w:proofErr w:type="spellEnd"/>
            <w:r w:rsidRPr="00222E32">
              <w:rPr>
                <w:rFonts w:cs="Times New Roman"/>
                <w:color w:val="000000"/>
                <w:szCs w:val="22"/>
                <w:lang w:eastAsia="en-GB"/>
              </w:rPr>
              <w:t xml:space="preserve"> </w:t>
            </w:r>
            <w:proofErr w:type="spellStart"/>
            <w:r w:rsidRPr="00222E32">
              <w:rPr>
                <w:rFonts w:cs="Times New Roman"/>
                <w:color w:val="000000"/>
                <w:szCs w:val="22"/>
                <w:lang w:eastAsia="en-GB"/>
              </w:rPr>
              <w:t>γι</w:t>
            </w:r>
            <w:proofErr w:type="spellEnd"/>
            <w:r w:rsidRPr="00222E32">
              <w:rPr>
                <w:rFonts w:cs="Times New Roman"/>
                <w:color w:val="000000"/>
                <w:szCs w:val="22"/>
                <w:lang w:eastAsia="en-GB"/>
              </w:rPr>
              <w:t xml:space="preserve">α </w:t>
            </w:r>
            <w:proofErr w:type="spellStart"/>
            <w:r w:rsidRPr="00222E32">
              <w:rPr>
                <w:rFonts w:cs="Times New Roman"/>
                <w:color w:val="000000"/>
                <w:szCs w:val="22"/>
                <w:lang w:eastAsia="en-GB"/>
              </w:rPr>
              <w:t>τη</w:t>
            </w:r>
            <w:proofErr w:type="spellEnd"/>
            <w:r w:rsidRPr="00222E32">
              <w:rPr>
                <w:rFonts w:cs="Times New Roman"/>
                <w:color w:val="000000"/>
                <w:szCs w:val="22"/>
                <w:lang w:eastAsia="en-GB"/>
              </w:rPr>
              <w:t xml:space="preserve"> </w:t>
            </w:r>
            <w:proofErr w:type="spellStart"/>
            <w:r w:rsidRPr="00222E32">
              <w:rPr>
                <w:rFonts w:cs="Times New Roman"/>
                <w:color w:val="000000"/>
                <w:szCs w:val="22"/>
                <w:lang w:eastAsia="en-GB"/>
              </w:rPr>
              <w:t>διεξ</w:t>
            </w:r>
            <w:proofErr w:type="spellEnd"/>
            <w:r w:rsidRPr="00222E32">
              <w:rPr>
                <w:rFonts w:cs="Times New Roman"/>
                <w:color w:val="000000"/>
                <w:szCs w:val="22"/>
                <w:lang w:eastAsia="en-GB"/>
              </w:rPr>
              <w:t>αγωγή 200 α</w:t>
            </w:r>
            <w:proofErr w:type="spellStart"/>
            <w:r w:rsidRPr="00222E32">
              <w:rPr>
                <w:rFonts w:cs="Times New Roman"/>
                <w:color w:val="000000"/>
                <w:szCs w:val="22"/>
                <w:lang w:eastAsia="en-GB"/>
              </w:rPr>
              <w:t>ντιδράσεων</w:t>
            </w:r>
            <w:proofErr w:type="spellEnd"/>
            <w:r w:rsidRPr="00222E32">
              <w:rPr>
                <w:rFonts w:cs="Times New Roman"/>
                <w:color w:val="000000"/>
                <w:szCs w:val="22"/>
                <w:lang w:eastAsia="en-GB"/>
              </w:rPr>
              <w:t xml:space="preserve"> </w:t>
            </w:r>
            <w:proofErr w:type="spellStart"/>
            <w:r w:rsidRPr="00222E32">
              <w:rPr>
                <w:rFonts w:cs="Times New Roman"/>
                <w:color w:val="000000"/>
                <w:szCs w:val="22"/>
                <w:lang w:eastAsia="en-GB"/>
              </w:rPr>
              <w:t>των</w:t>
            </w:r>
            <w:proofErr w:type="spellEnd"/>
            <w:r w:rsidRPr="00222E32">
              <w:rPr>
                <w:rFonts w:cs="Times New Roman"/>
                <w:color w:val="000000"/>
                <w:szCs w:val="22"/>
                <w:lang w:eastAsia="en-GB"/>
              </w:rPr>
              <w:t xml:space="preserve"> 20 </w:t>
            </w:r>
            <w:proofErr w:type="spellStart"/>
            <w:r w:rsidRPr="00222E32">
              <w:rPr>
                <w:rFonts w:cs="Times New Roman"/>
                <w:color w:val="000000"/>
                <w:szCs w:val="22"/>
                <w:lang w:eastAsia="en-GB"/>
              </w:rPr>
              <w:t>μL</w:t>
            </w:r>
            <w:proofErr w:type="spellEnd"/>
            <w:r w:rsidRPr="00222E32">
              <w:rPr>
                <w:rFonts w:cs="Times New Roman"/>
                <w:color w:val="000000"/>
                <w:szCs w:val="22"/>
                <w:lang w:eastAsia="en-GB"/>
              </w:rPr>
              <w:t>.</w:t>
            </w:r>
          </w:p>
        </w:tc>
        <w:tc>
          <w:tcPr>
            <w:tcW w:w="936" w:type="pct"/>
            <w:shd w:val="clear" w:color="auto" w:fill="auto"/>
            <w:noWrap/>
            <w:vAlign w:val="bottom"/>
            <w:hideMark/>
          </w:tcPr>
          <w:p w:rsidR="001B0680" w:rsidRPr="00222E32" w:rsidRDefault="001B0680" w:rsidP="004A0635">
            <w:pPr>
              <w:suppressAutoHyphens w:val="0"/>
              <w:spacing w:after="0"/>
              <w:jc w:val="left"/>
              <w:rPr>
                <w:rFonts w:cs="Times New Roman"/>
                <w:color w:val="000000"/>
                <w:szCs w:val="22"/>
                <w:lang w:eastAsia="en-GB"/>
              </w:rPr>
            </w:pPr>
            <w:r w:rsidRPr="00222E32">
              <w:rPr>
                <w:rFonts w:cs="Times New Roman"/>
                <w:color w:val="000000"/>
                <w:szCs w:val="22"/>
                <w:lang w:eastAsia="en-GB"/>
              </w:rPr>
              <w:t> </w:t>
            </w:r>
          </w:p>
        </w:tc>
        <w:tc>
          <w:tcPr>
            <w:tcW w:w="880" w:type="pct"/>
            <w:shd w:val="clear" w:color="auto" w:fill="auto"/>
            <w:noWrap/>
            <w:vAlign w:val="bottom"/>
            <w:hideMark/>
          </w:tcPr>
          <w:p w:rsidR="001B0680" w:rsidRPr="00222E32" w:rsidRDefault="001B0680" w:rsidP="004A0635">
            <w:pPr>
              <w:suppressAutoHyphens w:val="0"/>
              <w:spacing w:after="0"/>
              <w:jc w:val="left"/>
              <w:rPr>
                <w:rFonts w:cs="Times New Roman"/>
                <w:color w:val="000000"/>
                <w:szCs w:val="22"/>
                <w:lang w:eastAsia="en-GB"/>
              </w:rPr>
            </w:pPr>
            <w:r w:rsidRPr="00222E32">
              <w:rPr>
                <w:rFonts w:cs="Times New Roman"/>
                <w:color w:val="000000"/>
                <w:szCs w:val="22"/>
                <w:lang w:eastAsia="en-GB"/>
              </w:rPr>
              <w:t> </w:t>
            </w:r>
          </w:p>
        </w:tc>
      </w:tr>
      <w:tr w:rsidR="001B0680" w:rsidRPr="00242225" w:rsidTr="004A0635">
        <w:trPr>
          <w:trHeight w:val="2400"/>
        </w:trPr>
        <w:tc>
          <w:tcPr>
            <w:tcW w:w="659" w:type="pct"/>
            <w:shd w:val="clear" w:color="auto" w:fill="auto"/>
            <w:vAlign w:val="center"/>
            <w:hideMark/>
          </w:tcPr>
          <w:p w:rsidR="001B0680" w:rsidRPr="004835AF" w:rsidRDefault="001B0680" w:rsidP="004A0635">
            <w:pPr>
              <w:suppressAutoHyphens w:val="0"/>
              <w:spacing w:after="0"/>
              <w:jc w:val="center"/>
              <w:rPr>
                <w:rFonts w:cs="Times New Roman"/>
                <w:color w:val="000000"/>
                <w:szCs w:val="22"/>
                <w:lang w:val="el-GR" w:eastAsia="en-GB"/>
              </w:rPr>
            </w:pPr>
            <w:r w:rsidRPr="00222E32">
              <w:rPr>
                <w:rFonts w:cs="Times New Roman"/>
                <w:color w:val="000000"/>
                <w:szCs w:val="22"/>
                <w:lang w:eastAsia="en-GB"/>
              </w:rPr>
              <w:t>5.</w:t>
            </w:r>
            <w:r>
              <w:rPr>
                <w:rFonts w:cs="Times New Roman"/>
                <w:color w:val="000000"/>
                <w:szCs w:val="22"/>
                <w:lang w:val="el-GR" w:eastAsia="en-GB"/>
              </w:rPr>
              <w:t>9</w:t>
            </w:r>
          </w:p>
        </w:tc>
        <w:tc>
          <w:tcPr>
            <w:tcW w:w="2525" w:type="pct"/>
            <w:shd w:val="clear" w:color="auto" w:fill="auto"/>
            <w:vAlign w:val="center"/>
            <w:hideMark/>
          </w:tcPr>
          <w:p w:rsidR="001B0680" w:rsidRPr="00222E32" w:rsidRDefault="001B0680" w:rsidP="004A0635">
            <w:pPr>
              <w:suppressAutoHyphens w:val="0"/>
              <w:spacing w:after="0"/>
              <w:rPr>
                <w:rFonts w:cs="Times New Roman"/>
                <w:color w:val="000000"/>
                <w:szCs w:val="22"/>
                <w:lang w:val="el-GR" w:eastAsia="en-GB"/>
              </w:rPr>
            </w:pPr>
            <w:r w:rsidRPr="00222E32">
              <w:rPr>
                <w:rFonts w:cs="Times New Roman"/>
                <w:color w:val="000000"/>
                <w:szCs w:val="22"/>
                <w:lang w:val="el-GR" w:eastAsia="en-GB"/>
              </w:rPr>
              <w:t>Να αποτελείται από 21 τμήματα γενετικού υλικού με εύρος από 100 ζεύγη βάσεων (</w:t>
            </w:r>
            <w:proofErr w:type="spellStart"/>
            <w:r w:rsidRPr="00222E32">
              <w:rPr>
                <w:rFonts w:cs="Times New Roman"/>
                <w:color w:val="000000"/>
                <w:szCs w:val="22"/>
                <w:lang w:eastAsia="en-GB"/>
              </w:rPr>
              <w:t>bp</w:t>
            </w:r>
            <w:proofErr w:type="spellEnd"/>
            <w:r w:rsidRPr="00222E32">
              <w:rPr>
                <w:rFonts w:cs="Times New Roman"/>
                <w:color w:val="000000"/>
                <w:szCs w:val="22"/>
                <w:lang w:val="el-GR" w:eastAsia="en-GB"/>
              </w:rPr>
              <w:t xml:space="preserve">) έως 12,000 </w:t>
            </w:r>
            <w:proofErr w:type="spellStart"/>
            <w:r w:rsidRPr="00222E32">
              <w:rPr>
                <w:rFonts w:cs="Times New Roman"/>
                <w:color w:val="000000"/>
                <w:szCs w:val="22"/>
                <w:lang w:eastAsia="en-GB"/>
              </w:rPr>
              <w:t>bp</w:t>
            </w:r>
            <w:proofErr w:type="spellEnd"/>
            <w:r w:rsidRPr="00222E32">
              <w:rPr>
                <w:rFonts w:cs="Times New Roman"/>
                <w:color w:val="000000"/>
                <w:szCs w:val="22"/>
                <w:lang w:val="el-GR" w:eastAsia="en-GB"/>
              </w:rPr>
              <w:t xml:space="preserve">. Να φέρει ζώνες σε διαστήματα των 100 </w:t>
            </w:r>
            <w:proofErr w:type="spellStart"/>
            <w:r w:rsidRPr="00222E32">
              <w:rPr>
                <w:rFonts w:cs="Times New Roman"/>
                <w:color w:val="000000"/>
                <w:szCs w:val="22"/>
                <w:lang w:eastAsia="en-GB"/>
              </w:rPr>
              <w:t>bp</w:t>
            </w:r>
            <w:proofErr w:type="spellEnd"/>
            <w:r w:rsidRPr="00222E32">
              <w:rPr>
                <w:rFonts w:cs="Times New Roman"/>
                <w:color w:val="000000"/>
                <w:szCs w:val="22"/>
                <w:lang w:val="el-GR" w:eastAsia="en-GB"/>
              </w:rPr>
              <w:t xml:space="preserve"> και 1,000 </w:t>
            </w:r>
            <w:proofErr w:type="spellStart"/>
            <w:r w:rsidRPr="00222E32">
              <w:rPr>
                <w:rFonts w:cs="Times New Roman"/>
                <w:color w:val="000000"/>
                <w:szCs w:val="22"/>
                <w:lang w:eastAsia="en-GB"/>
              </w:rPr>
              <w:t>bp</w:t>
            </w:r>
            <w:proofErr w:type="spellEnd"/>
            <w:r w:rsidRPr="00222E32">
              <w:rPr>
                <w:rFonts w:cs="Times New Roman"/>
                <w:color w:val="000000"/>
                <w:szCs w:val="22"/>
                <w:lang w:val="el-GR" w:eastAsia="en-GB"/>
              </w:rPr>
              <w:t xml:space="preserve">. Να φέρει έντονες ζώνες στις 1000 </w:t>
            </w:r>
            <w:proofErr w:type="spellStart"/>
            <w:r w:rsidRPr="00222E32">
              <w:rPr>
                <w:rFonts w:cs="Times New Roman"/>
                <w:color w:val="000000"/>
                <w:szCs w:val="22"/>
                <w:lang w:eastAsia="en-GB"/>
              </w:rPr>
              <w:t>bp</w:t>
            </w:r>
            <w:proofErr w:type="spellEnd"/>
            <w:r w:rsidRPr="00222E32">
              <w:rPr>
                <w:rFonts w:cs="Times New Roman"/>
                <w:color w:val="000000"/>
                <w:szCs w:val="22"/>
                <w:lang w:val="el-GR" w:eastAsia="en-GB"/>
              </w:rPr>
              <w:t xml:space="preserve"> και στις 5.000 </w:t>
            </w:r>
            <w:proofErr w:type="spellStart"/>
            <w:r w:rsidRPr="00222E32">
              <w:rPr>
                <w:rFonts w:cs="Times New Roman"/>
                <w:color w:val="000000"/>
                <w:szCs w:val="22"/>
                <w:lang w:eastAsia="en-GB"/>
              </w:rPr>
              <w:t>bp</w:t>
            </w:r>
            <w:proofErr w:type="spellEnd"/>
            <w:r w:rsidRPr="00222E32">
              <w:rPr>
                <w:rFonts w:cs="Times New Roman"/>
                <w:color w:val="000000"/>
                <w:szCs w:val="22"/>
                <w:lang w:val="el-GR" w:eastAsia="en-GB"/>
              </w:rPr>
              <w:t>, ώστε να διευκολύνεται ο καθορισμός των μεγεθών.</w:t>
            </w:r>
          </w:p>
        </w:tc>
        <w:tc>
          <w:tcPr>
            <w:tcW w:w="936" w:type="pct"/>
            <w:shd w:val="clear" w:color="auto" w:fill="auto"/>
            <w:noWrap/>
            <w:vAlign w:val="bottom"/>
            <w:hideMark/>
          </w:tcPr>
          <w:p w:rsidR="001B0680" w:rsidRPr="00222E32" w:rsidRDefault="001B0680" w:rsidP="004A0635">
            <w:pPr>
              <w:suppressAutoHyphens w:val="0"/>
              <w:spacing w:after="0"/>
              <w:jc w:val="left"/>
              <w:rPr>
                <w:rFonts w:cs="Times New Roman"/>
                <w:color w:val="000000"/>
                <w:szCs w:val="22"/>
                <w:lang w:val="el-GR" w:eastAsia="en-GB"/>
              </w:rPr>
            </w:pPr>
            <w:r w:rsidRPr="00222E32">
              <w:rPr>
                <w:rFonts w:cs="Times New Roman"/>
                <w:color w:val="000000"/>
                <w:szCs w:val="22"/>
                <w:lang w:eastAsia="en-GB"/>
              </w:rPr>
              <w:t> </w:t>
            </w:r>
          </w:p>
        </w:tc>
        <w:tc>
          <w:tcPr>
            <w:tcW w:w="880" w:type="pct"/>
            <w:shd w:val="clear" w:color="auto" w:fill="auto"/>
            <w:noWrap/>
            <w:vAlign w:val="bottom"/>
            <w:hideMark/>
          </w:tcPr>
          <w:p w:rsidR="001B0680" w:rsidRPr="00222E32" w:rsidRDefault="001B0680" w:rsidP="004A0635">
            <w:pPr>
              <w:suppressAutoHyphens w:val="0"/>
              <w:spacing w:after="0"/>
              <w:jc w:val="left"/>
              <w:rPr>
                <w:rFonts w:cs="Times New Roman"/>
                <w:color w:val="000000"/>
                <w:szCs w:val="22"/>
                <w:lang w:val="el-GR" w:eastAsia="en-GB"/>
              </w:rPr>
            </w:pPr>
            <w:r w:rsidRPr="00222E32">
              <w:rPr>
                <w:rFonts w:cs="Times New Roman"/>
                <w:color w:val="000000"/>
                <w:szCs w:val="22"/>
                <w:lang w:eastAsia="en-GB"/>
              </w:rPr>
              <w:t> </w:t>
            </w:r>
          </w:p>
        </w:tc>
      </w:tr>
      <w:tr w:rsidR="001B0680" w:rsidRPr="00222E32" w:rsidTr="004A0635">
        <w:trPr>
          <w:trHeight w:val="1800"/>
        </w:trPr>
        <w:tc>
          <w:tcPr>
            <w:tcW w:w="659" w:type="pct"/>
            <w:shd w:val="clear" w:color="auto" w:fill="auto"/>
            <w:vAlign w:val="center"/>
            <w:hideMark/>
          </w:tcPr>
          <w:p w:rsidR="001B0680" w:rsidRPr="004835AF" w:rsidRDefault="001B0680" w:rsidP="004A0635">
            <w:pPr>
              <w:suppressAutoHyphens w:val="0"/>
              <w:spacing w:after="0"/>
              <w:jc w:val="center"/>
              <w:rPr>
                <w:rFonts w:cs="Times New Roman"/>
                <w:color w:val="000000"/>
                <w:szCs w:val="22"/>
                <w:lang w:val="el-GR" w:eastAsia="en-GB"/>
              </w:rPr>
            </w:pPr>
            <w:r w:rsidRPr="00222E32">
              <w:rPr>
                <w:rFonts w:cs="Times New Roman"/>
                <w:color w:val="000000"/>
                <w:szCs w:val="22"/>
                <w:lang w:eastAsia="en-GB"/>
              </w:rPr>
              <w:t>5.</w:t>
            </w:r>
            <w:r>
              <w:rPr>
                <w:rFonts w:cs="Times New Roman"/>
                <w:color w:val="000000"/>
                <w:szCs w:val="22"/>
                <w:lang w:val="el-GR" w:eastAsia="en-GB"/>
              </w:rPr>
              <w:t>10</w:t>
            </w:r>
          </w:p>
        </w:tc>
        <w:tc>
          <w:tcPr>
            <w:tcW w:w="2525" w:type="pct"/>
            <w:shd w:val="clear" w:color="auto" w:fill="auto"/>
            <w:vAlign w:val="center"/>
            <w:hideMark/>
          </w:tcPr>
          <w:p w:rsidR="001B0680" w:rsidRPr="00222E32" w:rsidRDefault="001B0680" w:rsidP="004A0635">
            <w:pPr>
              <w:suppressAutoHyphens w:val="0"/>
              <w:spacing w:after="0"/>
              <w:rPr>
                <w:rFonts w:cs="Times New Roman"/>
                <w:color w:val="000000"/>
                <w:szCs w:val="22"/>
                <w:lang w:eastAsia="en-GB"/>
              </w:rPr>
            </w:pPr>
            <w:r w:rsidRPr="00222E32">
              <w:rPr>
                <w:rFonts w:cs="Times New Roman"/>
                <w:color w:val="000000"/>
                <w:szCs w:val="22"/>
                <w:lang w:val="el-GR" w:eastAsia="en-GB"/>
              </w:rPr>
              <w:t xml:space="preserve">Να είναι κατάλληλη </w:t>
            </w:r>
            <w:proofErr w:type="spellStart"/>
            <w:r w:rsidRPr="00222E32">
              <w:rPr>
                <w:rFonts w:cs="Times New Roman"/>
                <w:color w:val="000000"/>
                <w:szCs w:val="22"/>
                <w:lang w:val="el-GR" w:eastAsia="en-GB"/>
              </w:rPr>
              <w:t>αγαρόζη</w:t>
            </w:r>
            <w:proofErr w:type="spellEnd"/>
            <w:r w:rsidRPr="00222E32">
              <w:rPr>
                <w:rFonts w:cs="Times New Roman"/>
                <w:color w:val="000000"/>
                <w:szCs w:val="22"/>
                <w:lang w:val="el-GR" w:eastAsia="en-GB"/>
              </w:rPr>
              <w:t xml:space="preserve"> για τεχνικές μοριακής βιολογίας. Να διαλύεται εύκολα σε θερμοκρασία 36 °± 1.5 °</w:t>
            </w:r>
            <w:r w:rsidRPr="00222E32">
              <w:rPr>
                <w:rFonts w:cs="Times New Roman"/>
                <w:color w:val="000000"/>
                <w:szCs w:val="22"/>
                <w:lang w:eastAsia="en-GB"/>
              </w:rPr>
              <w:t>C</w:t>
            </w:r>
            <w:r w:rsidRPr="00222E32">
              <w:rPr>
                <w:rFonts w:cs="Times New Roman"/>
                <w:color w:val="000000"/>
                <w:szCs w:val="22"/>
                <w:lang w:val="el-GR" w:eastAsia="en-GB"/>
              </w:rPr>
              <w:t xml:space="preserve">. Να είναι ελεύθερη ενζύμων όπως </w:t>
            </w:r>
            <w:r w:rsidRPr="00222E32">
              <w:rPr>
                <w:rFonts w:cs="Times New Roman"/>
                <w:color w:val="000000"/>
                <w:szCs w:val="22"/>
                <w:lang w:eastAsia="en-GB"/>
              </w:rPr>
              <w:t>DN</w:t>
            </w:r>
            <w:proofErr w:type="spellStart"/>
            <w:r w:rsidRPr="00222E32">
              <w:rPr>
                <w:rFonts w:cs="Times New Roman"/>
                <w:color w:val="000000"/>
                <w:szCs w:val="22"/>
                <w:lang w:val="el-GR" w:eastAsia="en-GB"/>
              </w:rPr>
              <w:t>άση</w:t>
            </w:r>
            <w:proofErr w:type="spellEnd"/>
            <w:r w:rsidRPr="00222E32">
              <w:rPr>
                <w:rFonts w:cs="Times New Roman"/>
                <w:color w:val="000000"/>
                <w:szCs w:val="22"/>
                <w:lang w:val="el-GR" w:eastAsia="en-GB"/>
              </w:rPr>
              <w:t>/</w:t>
            </w:r>
            <w:r w:rsidRPr="00222E32">
              <w:rPr>
                <w:rFonts w:cs="Times New Roman"/>
                <w:color w:val="000000"/>
                <w:szCs w:val="22"/>
                <w:lang w:eastAsia="en-GB"/>
              </w:rPr>
              <w:t>RN</w:t>
            </w:r>
            <w:proofErr w:type="spellStart"/>
            <w:r w:rsidRPr="00222E32">
              <w:rPr>
                <w:rFonts w:cs="Times New Roman"/>
                <w:color w:val="000000"/>
                <w:szCs w:val="22"/>
                <w:lang w:val="el-GR" w:eastAsia="en-GB"/>
              </w:rPr>
              <w:t>άση</w:t>
            </w:r>
            <w:proofErr w:type="spellEnd"/>
            <w:r w:rsidRPr="00222E32">
              <w:rPr>
                <w:rFonts w:cs="Times New Roman"/>
                <w:color w:val="000000"/>
                <w:szCs w:val="22"/>
                <w:lang w:val="el-GR" w:eastAsia="en-GB"/>
              </w:rPr>
              <w:t xml:space="preserve">. </w:t>
            </w:r>
            <w:r w:rsidRPr="00222E32">
              <w:rPr>
                <w:rFonts w:cs="Times New Roman"/>
                <w:color w:val="000000"/>
                <w:szCs w:val="22"/>
                <w:lang w:eastAsia="en-GB"/>
              </w:rPr>
              <w:t xml:space="preserve">Να </w:t>
            </w:r>
            <w:proofErr w:type="spellStart"/>
            <w:r w:rsidRPr="00222E32">
              <w:rPr>
                <w:rFonts w:cs="Times New Roman"/>
                <w:color w:val="000000"/>
                <w:szCs w:val="22"/>
                <w:lang w:eastAsia="en-GB"/>
              </w:rPr>
              <w:t>δι</w:t>
            </w:r>
            <w:proofErr w:type="spellEnd"/>
            <w:r w:rsidRPr="00222E32">
              <w:rPr>
                <w:rFonts w:cs="Times New Roman"/>
                <w:color w:val="000000"/>
                <w:szCs w:val="22"/>
                <w:lang w:eastAsia="en-GB"/>
              </w:rPr>
              <w:t xml:space="preserve">ατίθεται </w:t>
            </w:r>
            <w:proofErr w:type="spellStart"/>
            <w:r w:rsidRPr="00222E32">
              <w:rPr>
                <w:rFonts w:cs="Times New Roman"/>
                <w:color w:val="000000"/>
                <w:szCs w:val="22"/>
                <w:lang w:eastAsia="en-GB"/>
              </w:rPr>
              <w:t>σε</w:t>
            </w:r>
            <w:proofErr w:type="spellEnd"/>
            <w:r w:rsidRPr="00222E32">
              <w:rPr>
                <w:rFonts w:cs="Times New Roman"/>
                <w:color w:val="000000"/>
                <w:szCs w:val="22"/>
                <w:lang w:eastAsia="en-GB"/>
              </w:rPr>
              <w:t xml:space="preserve"> </w:t>
            </w:r>
            <w:proofErr w:type="spellStart"/>
            <w:r w:rsidRPr="00222E32">
              <w:rPr>
                <w:rFonts w:cs="Times New Roman"/>
                <w:color w:val="000000"/>
                <w:szCs w:val="22"/>
                <w:lang w:eastAsia="en-GB"/>
              </w:rPr>
              <w:t>συσκευ</w:t>
            </w:r>
            <w:proofErr w:type="spellEnd"/>
            <w:r w:rsidRPr="00222E32">
              <w:rPr>
                <w:rFonts w:cs="Times New Roman"/>
                <w:color w:val="000000"/>
                <w:szCs w:val="22"/>
                <w:lang w:eastAsia="en-GB"/>
              </w:rPr>
              <w:t xml:space="preserve">ασία </w:t>
            </w:r>
            <w:proofErr w:type="spellStart"/>
            <w:r w:rsidRPr="00222E32">
              <w:rPr>
                <w:rFonts w:cs="Times New Roman"/>
                <w:color w:val="000000"/>
                <w:szCs w:val="22"/>
                <w:lang w:eastAsia="en-GB"/>
              </w:rPr>
              <w:t>των</w:t>
            </w:r>
            <w:proofErr w:type="spellEnd"/>
            <w:r w:rsidRPr="00222E32">
              <w:rPr>
                <w:rFonts w:cs="Times New Roman"/>
                <w:color w:val="000000"/>
                <w:szCs w:val="22"/>
                <w:lang w:eastAsia="en-GB"/>
              </w:rPr>
              <w:t xml:space="preserve"> 100</w:t>
            </w:r>
            <w:r>
              <w:rPr>
                <w:rFonts w:cs="Times New Roman"/>
                <w:color w:val="000000"/>
                <w:szCs w:val="22"/>
                <w:lang w:val="el-GR" w:eastAsia="en-GB"/>
              </w:rPr>
              <w:t xml:space="preserve"> </w:t>
            </w:r>
            <w:r w:rsidRPr="00222E32">
              <w:rPr>
                <w:rFonts w:cs="Times New Roman"/>
                <w:color w:val="000000"/>
                <w:szCs w:val="22"/>
                <w:lang w:eastAsia="en-GB"/>
              </w:rPr>
              <w:t>gr.</w:t>
            </w:r>
          </w:p>
        </w:tc>
        <w:tc>
          <w:tcPr>
            <w:tcW w:w="936" w:type="pct"/>
            <w:shd w:val="clear" w:color="auto" w:fill="auto"/>
            <w:noWrap/>
            <w:vAlign w:val="bottom"/>
            <w:hideMark/>
          </w:tcPr>
          <w:p w:rsidR="001B0680" w:rsidRPr="00222E32" w:rsidRDefault="001B0680" w:rsidP="004A0635">
            <w:pPr>
              <w:suppressAutoHyphens w:val="0"/>
              <w:spacing w:after="0"/>
              <w:jc w:val="left"/>
              <w:rPr>
                <w:rFonts w:cs="Times New Roman"/>
                <w:color w:val="000000"/>
                <w:szCs w:val="22"/>
                <w:lang w:eastAsia="en-GB"/>
              </w:rPr>
            </w:pPr>
            <w:r w:rsidRPr="00222E32">
              <w:rPr>
                <w:rFonts w:cs="Times New Roman"/>
                <w:color w:val="000000"/>
                <w:szCs w:val="22"/>
                <w:lang w:eastAsia="en-GB"/>
              </w:rPr>
              <w:t> </w:t>
            </w:r>
          </w:p>
        </w:tc>
        <w:tc>
          <w:tcPr>
            <w:tcW w:w="880" w:type="pct"/>
            <w:shd w:val="clear" w:color="auto" w:fill="auto"/>
            <w:noWrap/>
            <w:vAlign w:val="bottom"/>
            <w:hideMark/>
          </w:tcPr>
          <w:p w:rsidR="001B0680" w:rsidRPr="00222E32" w:rsidRDefault="001B0680" w:rsidP="004A0635">
            <w:pPr>
              <w:suppressAutoHyphens w:val="0"/>
              <w:spacing w:after="0"/>
              <w:jc w:val="left"/>
              <w:rPr>
                <w:rFonts w:cs="Times New Roman"/>
                <w:color w:val="000000"/>
                <w:szCs w:val="22"/>
                <w:lang w:eastAsia="en-GB"/>
              </w:rPr>
            </w:pPr>
            <w:r w:rsidRPr="00222E32">
              <w:rPr>
                <w:rFonts w:cs="Times New Roman"/>
                <w:color w:val="000000"/>
                <w:szCs w:val="22"/>
                <w:lang w:eastAsia="en-GB"/>
              </w:rPr>
              <w:t> </w:t>
            </w:r>
          </w:p>
        </w:tc>
      </w:tr>
      <w:tr w:rsidR="001B0680" w:rsidRPr="00242225" w:rsidTr="004A0635">
        <w:trPr>
          <w:trHeight w:val="3060"/>
        </w:trPr>
        <w:tc>
          <w:tcPr>
            <w:tcW w:w="659" w:type="pct"/>
            <w:shd w:val="clear" w:color="auto" w:fill="auto"/>
            <w:vAlign w:val="center"/>
            <w:hideMark/>
          </w:tcPr>
          <w:p w:rsidR="001B0680" w:rsidRPr="004835AF" w:rsidRDefault="001B0680" w:rsidP="004A0635">
            <w:pPr>
              <w:suppressAutoHyphens w:val="0"/>
              <w:spacing w:after="0"/>
              <w:jc w:val="center"/>
              <w:rPr>
                <w:rFonts w:cs="Times New Roman"/>
                <w:color w:val="000000"/>
                <w:szCs w:val="22"/>
                <w:lang w:val="el-GR" w:eastAsia="en-GB"/>
              </w:rPr>
            </w:pPr>
            <w:r w:rsidRPr="00222E32">
              <w:rPr>
                <w:rFonts w:cs="Times New Roman"/>
                <w:color w:val="000000"/>
                <w:szCs w:val="22"/>
                <w:lang w:eastAsia="en-GB"/>
              </w:rPr>
              <w:lastRenderedPageBreak/>
              <w:t>5.</w:t>
            </w:r>
            <w:r>
              <w:rPr>
                <w:rFonts w:cs="Times New Roman"/>
                <w:color w:val="000000"/>
                <w:szCs w:val="22"/>
                <w:lang w:val="el-GR" w:eastAsia="en-GB"/>
              </w:rPr>
              <w:t>11</w:t>
            </w:r>
          </w:p>
        </w:tc>
        <w:tc>
          <w:tcPr>
            <w:tcW w:w="2525" w:type="pct"/>
            <w:shd w:val="clear" w:color="auto" w:fill="auto"/>
            <w:vAlign w:val="center"/>
            <w:hideMark/>
          </w:tcPr>
          <w:p w:rsidR="001B0680" w:rsidRPr="00222E32" w:rsidRDefault="001B0680" w:rsidP="004A0635">
            <w:pPr>
              <w:suppressAutoHyphens w:val="0"/>
              <w:spacing w:after="0"/>
              <w:rPr>
                <w:rFonts w:cs="Times New Roman"/>
                <w:color w:val="000000"/>
                <w:szCs w:val="22"/>
                <w:lang w:val="el-GR" w:eastAsia="en-GB"/>
              </w:rPr>
            </w:pPr>
            <w:r w:rsidRPr="004835AF">
              <w:rPr>
                <w:rFonts w:cs="Times New Roman"/>
                <w:color w:val="000000"/>
                <w:szCs w:val="22"/>
                <w:lang w:val="el-GR" w:eastAsia="en-GB"/>
              </w:rPr>
              <w:t xml:space="preserve">Σύνθεση </w:t>
            </w:r>
            <w:proofErr w:type="spellStart"/>
            <w:r w:rsidRPr="004835AF">
              <w:rPr>
                <w:rFonts w:cs="Times New Roman"/>
                <w:color w:val="000000"/>
                <w:szCs w:val="22"/>
                <w:lang w:val="el-GR" w:eastAsia="en-GB"/>
              </w:rPr>
              <w:t>ολιγονουκλεοτιδίων</w:t>
            </w:r>
            <w:proofErr w:type="spellEnd"/>
            <w:r w:rsidRPr="004835AF">
              <w:rPr>
                <w:rFonts w:cs="Times New Roman"/>
                <w:color w:val="000000"/>
                <w:szCs w:val="22"/>
                <w:lang w:val="el-GR" w:eastAsia="en-GB"/>
              </w:rPr>
              <w:t xml:space="preserve"> - </w:t>
            </w:r>
            <w:proofErr w:type="spellStart"/>
            <w:r w:rsidRPr="004835AF">
              <w:rPr>
                <w:rFonts w:cs="Times New Roman"/>
                <w:color w:val="000000"/>
                <w:szCs w:val="22"/>
                <w:lang w:val="el-GR" w:eastAsia="en-GB"/>
              </w:rPr>
              <w:t>εκκινητών</w:t>
            </w:r>
            <w:proofErr w:type="spellEnd"/>
            <w:r w:rsidRPr="004835AF">
              <w:rPr>
                <w:rFonts w:cs="Times New Roman"/>
                <w:color w:val="000000"/>
                <w:szCs w:val="22"/>
                <w:lang w:val="el-GR" w:eastAsia="en-GB"/>
              </w:rPr>
              <w:t xml:space="preserve"> (</w:t>
            </w:r>
            <w:r w:rsidRPr="00222E32">
              <w:rPr>
                <w:rFonts w:cs="Times New Roman"/>
                <w:color w:val="000000"/>
                <w:szCs w:val="22"/>
                <w:lang w:eastAsia="en-GB"/>
              </w:rPr>
              <w:t>forward</w:t>
            </w:r>
            <w:r w:rsidRPr="004835AF">
              <w:rPr>
                <w:rFonts w:cs="Times New Roman"/>
                <w:color w:val="000000"/>
                <w:szCs w:val="22"/>
                <w:lang w:val="el-GR" w:eastAsia="en-GB"/>
              </w:rPr>
              <w:t xml:space="preserve"> </w:t>
            </w:r>
            <w:r w:rsidRPr="00222E32">
              <w:rPr>
                <w:rFonts w:cs="Times New Roman"/>
                <w:color w:val="000000"/>
                <w:szCs w:val="22"/>
                <w:lang w:eastAsia="en-GB"/>
              </w:rPr>
              <w:t>primers</w:t>
            </w:r>
            <w:r w:rsidRPr="004835AF">
              <w:rPr>
                <w:rFonts w:cs="Times New Roman"/>
                <w:color w:val="000000"/>
                <w:szCs w:val="22"/>
                <w:lang w:val="el-GR" w:eastAsia="en-GB"/>
              </w:rPr>
              <w:t xml:space="preserve">) σε ποσότητα 50 </w:t>
            </w:r>
            <w:proofErr w:type="spellStart"/>
            <w:r w:rsidRPr="00222E32">
              <w:rPr>
                <w:rFonts w:cs="Times New Roman"/>
                <w:color w:val="000000"/>
                <w:szCs w:val="22"/>
                <w:lang w:eastAsia="en-GB"/>
              </w:rPr>
              <w:t>nmol</w:t>
            </w:r>
            <w:proofErr w:type="spellEnd"/>
            <w:r w:rsidRPr="004835AF">
              <w:rPr>
                <w:rFonts w:cs="Times New Roman"/>
                <w:color w:val="000000"/>
                <w:szCs w:val="22"/>
                <w:lang w:val="el-GR" w:eastAsia="en-GB"/>
              </w:rPr>
              <w:t>, τα οποία μπορεί να φέρουν σήμανση στο 5' άκρο τους (</w:t>
            </w:r>
            <w:r w:rsidRPr="00222E32">
              <w:rPr>
                <w:rFonts w:cs="Times New Roman"/>
                <w:color w:val="000000"/>
                <w:szCs w:val="22"/>
                <w:lang w:eastAsia="en-GB"/>
              </w:rPr>
              <w:t>Biotin</w:t>
            </w:r>
            <w:r w:rsidRPr="004835AF">
              <w:rPr>
                <w:rFonts w:cs="Times New Roman"/>
                <w:color w:val="000000"/>
                <w:szCs w:val="22"/>
                <w:lang w:val="el-GR" w:eastAsia="en-GB"/>
              </w:rPr>
              <w:t xml:space="preserve">/ </w:t>
            </w:r>
            <w:r w:rsidRPr="00222E32">
              <w:rPr>
                <w:rFonts w:cs="Times New Roman"/>
                <w:color w:val="000000"/>
                <w:szCs w:val="22"/>
                <w:lang w:eastAsia="en-GB"/>
              </w:rPr>
              <w:t>NH</w:t>
            </w:r>
            <w:r w:rsidRPr="004835AF">
              <w:rPr>
                <w:rFonts w:cs="Times New Roman"/>
                <w:color w:val="000000"/>
                <w:szCs w:val="22"/>
                <w:vertAlign w:val="subscript"/>
                <w:lang w:val="el-GR" w:eastAsia="en-GB"/>
              </w:rPr>
              <w:t>2</w:t>
            </w:r>
            <w:r w:rsidRPr="004835AF">
              <w:rPr>
                <w:rFonts w:cs="Times New Roman"/>
                <w:color w:val="000000"/>
                <w:szCs w:val="22"/>
                <w:lang w:val="el-GR" w:eastAsia="en-GB"/>
              </w:rPr>
              <w:t xml:space="preserve">/ </w:t>
            </w:r>
            <w:r w:rsidRPr="00222E32">
              <w:rPr>
                <w:rFonts w:cs="Times New Roman"/>
                <w:color w:val="000000"/>
                <w:szCs w:val="22"/>
                <w:lang w:eastAsia="en-GB"/>
              </w:rPr>
              <w:t>SH</w:t>
            </w:r>
            <w:r w:rsidRPr="004835AF">
              <w:rPr>
                <w:rFonts w:cs="Times New Roman"/>
                <w:color w:val="000000"/>
                <w:szCs w:val="22"/>
                <w:lang w:val="el-GR" w:eastAsia="en-GB"/>
              </w:rPr>
              <w:t xml:space="preserve">/ </w:t>
            </w:r>
            <w:proofErr w:type="spellStart"/>
            <w:r w:rsidRPr="00222E32">
              <w:rPr>
                <w:rFonts w:cs="Times New Roman"/>
                <w:color w:val="000000"/>
                <w:szCs w:val="22"/>
                <w:lang w:eastAsia="en-GB"/>
              </w:rPr>
              <w:t>Digoxigenin</w:t>
            </w:r>
            <w:proofErr w:type="spellEnd"/>
            <w:r w:rsidRPr="004835AF">
              <w:rPr>
                <w:rFonts w:cs="Times New Roman"/>
                <w:color w:val="000000"/>
                <w:szCs w:val="22"/>
                <w:lang w:val="el-GR" w:eastAsia="en-GB"/>
              </w:rPr>
              <w:t xml:space="preserve">/ </w:t>
            </w:r>
            <w:r w:rsidRPr="00222E32">
              <w:rPr>
                <w:rFonts w:cs="Times New Roman"/>
                <w:color w:val="000000"/>
                <w:szCs w:val="22"/>
                <w:lang w:eastAsia="en-GB"/>
              </w:rPr>
              <w:t>Fluorescein</w:t>
            </w:r>
            <w:r w:rsidRPr="004835AF">
              <w:rPr>
                <w:rFonts w:cs="Times New Roman"/>
                <w:color w:val="000000"/>
                <w:szCs w:val="22"/>
                <w:lang w:val="el-GR" w:eastAsia="en-GB"/>
              </w:rPr>
              <w:t xml:space="preserve">/ </w:t>
            </w:r>
            <w:proofErr w:type="spellStart"/>
            <w:r w:rsidRPr="00222E32">
              <w:rPr>
                <w:rFonts w:cs="Times New Roman"/>
                <w:color w:val="000000"/>
                <w:szCs w:val="22"/>
                <w:lang w:eastAsia="en-GB"/>
              </w:rPr>
              <w:t>etc</w:t>
            </w:r>
            <w:proofErr w:type="spellEnd"/>
            <w:r w:rsidRPr="004835AF">
              <w:rPr>
                <w:rFonts w:cs="Times New Roman"/>
                <w:color w:val="000000"/>
                <w:szCs w:val="22"/>
                <w:lang w:val="el-GR" w:eastAsia="en-GB"/>
              </w:rPr>
              <w:t xml:space="preserve">) καθαρισμένα με </w:t>
            </w:r>
            <w:r w:rsidRPr="00222E32">
              <w:rPr>
                <w:rFonts w:cs="Times New Roman"/>
                <w:color w:val="000000"/>
                <w:szCs w:val="22"/>
                <w:lang w:eastAsia="en-GB"/>
              </w:rPr>
              <w:t>HPLC</w:t>
            </w:r>
            <w:r w:rsidRPr="004835AF">
              <w:rPr>
                <w:rFonts w:cs="Times New Roman"/>
                <w:color w:val="000000"/>
                <w:szCs w:val="22"/>
                <w:lang w:val="el-GR" w:eastAsia="en-GB"/>
              </w:rPr>
              <w:t xml:space="preserve">. </w:t>
            </w:r>
            <w:r w:rsidRPr="00222E32">
              <w:rPr>
                <w:rFonts w:cs="Times New Roman"/>
                <w:color w:val="000000"/>
                <w:szCs w:val="22"/>
                <w:lang w:val="el-GR" w:eastAsia="en-GB"/>
              </w:rPr>
              <w:t xml:space="preserve">Να υπάρχει η δυνατότητα αποστολής σε </w:t>
            </w:r>
            <w:r w:rsidRPr="00222E32">
              <w:rPr>
                <w:rFonts w:cs="Times New Roman"/>
                <w:color w:val="000000"/>
                <w:szCs w:val="22"/>
                <w:lang w:eastAsia="en-GB"/>
              </w:rPr>
              <w:t>aliquots</w:t>
            </w:r>
            <w:r w:rsidRPr="00222E32">
              <w:rPr>
                <w:rFonts w:cs="Times New Roman"/>
                <w:color w:val="000000"/>
                <w:szCs w:val="22"/>
                <w:lang w:val="el-GR" w:eastAsia="en-GB"/>
              </w:rPr>
              <w:t xml:space="preserve"> προκαθορισμένης συγκέντρωσης. Να δοθεί τιμή ανά βάση.</w:t>
            </w:r>
          </w:p>
        </w:tc>
        <w:tc>
          <w:tcPr>
            <w:tcW w:w="936" w:type="pct"/>
            <w:shd w:val="clear" w:color="auto" w:fill="auto"/>
            <w:noWrap/>
            <w:vAlign w:val="bottom"/>
            <w:hideMark/>
          </w:tcPr>
          <w:p w:rsidR="001B0680" w:rsidRPr="00222E32" w:rsidRDefault="001B0680" w:rsidP="004A0635">
            <w:pPr>
              <w:suppressAutoHyphens w:val="0"/>
              <w:spacing w:after="0"/>
              <w:jc w:val="left"/>
              <w:rPr>
                <w:rFonts w:cs="Times New Roman"/>
                <w:color w:val="000000"/>
                <w:szCs w:val="22"/>
                <w:lang w:val="el-GR" w:eastAsia="en-GB"/>
              </w:rPr>
            </w:pPr>
            <w:r w:rsidRPr="00222E32">
              <w:rPr>
                <w:rFonts w:cs="Times New Roman"/>
                <w:color w:val="000000"/>
                <w:szCs w:val="22"/>
                <w:lang w:eastAsia="en-GB"/>
              </w:rPr>
              <w:t> </w:t>
            </w:r>
          </w:p>
        </w:tc>
        <w:tc>
          <w:tcPr>
            <w:tcW w:w="880" w:type="pct"/>
            <w:shd w:val="clear" w:color="auto" w:fill="auto"/>
            <w:noWrap/>
            <w:vAlign w:val="bottom"/>
            <w:hideMark/>
          </w:tcPr>
          <w:p w:rsidR="001B0680" w:rsidRPr="00222E32" w:rsidRDefault="001B0680" w:rsidP="004A0635">
            <w:pPr>
              <w:suppressAutoHyphens w:val="0"/>
              <w:spacing w:after="0"/>
              <w:jc w:val="left"/>
              <w:rPr>
                <w:rFonts w:cs="Times New Roman"/>
                <w:color w:val="000000"/>
                <w:szCs w:val="22"/>
                <w:lang w:val="el-GR" w:eastAsia="en-GB"/>
              </w:rPr>
            </w:pPr>
            <w:r w:rsidRPr="00222E32">
              <w:rPr>
                <w:rFonts w:cs="Times New Roman"/>
                <w:color w:val="000000"/>
                <w:szCs w:val="22"/>
                <w:lang w:eastAsia="en-GB"/>
              </w:rPr>
              <w:t> </w:t>
            </w:r>
          </w:p>
        </w:tc>
      </w:tr>
      <w:tr w:rsidR="001B0680" w:rsidRPr="00242225" w:rsidTr="004A0635">
        <w:trPr>
          <w:trHeight w:val="3060"/>
        </w:trPr>
        <w:tc>
          <w:tcPr>
            <w:tcW w:w="659" w:type="pct"/>
            <w:shd w:val="clear" w:color="auto" w:fill="auto"/>
            <w:vAlign w:val="center"/>
            <w:hideMark/>
          </w:tcPr>
          <w:p w:rsidR="001B0680" w:rsidRPr="004835AF" w:rsidRDefault="001B0680" w:rsidP="004A0635">
            <w:pPr>
              <w:suppressAutoHyphens w:val="0"/>
              <w:spacing w:after="0"/>
              <w:jc w:val="center"/>
              <w:rPr>
                <w:rFonts w:cs="Times New Roman"/>
                <w:color w:val="000000"/>
                <w:szCs w:val="22"/>
                <w:lang w:val="el-GR" w:eastAsia="en-GB"/>
              </w:rPr>
            </w:pPr>
            <w:r w:rsidRPr="00222E32">
              <w:rPr>
                <w:rFonts w:cs="Times New Roman"/>
                <w:color w:val="000000"/>
                <w:szCs w:val="22"/>
                <w:lang w:eastAsia="en-GB"/>
              </w:rPr>
              <w:t>5.</w:t>
            </w:r>
            <w:r>
              <w:rPr>
                <w:rFonts w:cs="Times New Roman"/>
                <w:color w:val="000000"/>
                <w:szCs w:val="22"/>
                <w:lang w:val="el-GR" w:eastAsia="en-GB"/>
              </w:rPr>
              <w:t>12</w:t>
            </w:r>
          </w:p>
        </w:tc>
        <w:tc>
          <w:tcPr>
            <w:tcW w:w="2525" w:type="pct"/>
            <w:shd w:val="clear" w:color="auto" w:fill="auto"/>
            <w:vAlign w:val="center"/>
            <w:hideMark/>
          </w:tcPr>
          <w:p w:rsidR="001B0680" w:rsidRPr="00222E32" w:rsidRDefault="001B0680" w:rsidP="004A0635">
            <w:pPr>
              <w:suppressAutoHyphens w:val="0"/>
              <w:spacing w:after="0"/>
              <w:rPr>
                <w:rFonts w:cs="Times New Roman"/>
                <w:color w:val="000000"/>
                <w:szCs w:val="22"/>
                <w:lang w:val="el-GR" w:eastAsia="en-GB"/>
              </w:rPr>
            </w:pPr>
            <w:r w:rsidRPr="004835AF">
              <w:rPr>
                <w:rFonts w:cs="Times New Roman"/>
                <w:color w:val="000000"/>
                <w:szCs w:val="22"/>
                <w:lang w:val="el-GR" w:eastAsia="en-GB"/>
              </w:rPr>
              <w:t xml:space="preserve">Σύνθεση </w:t>
            </w:r>
            <w:proofErr w:type="spellStart"/>
            <w:r w:rsidRPr="004835AF">
              <w:rPr>
                <w:rFonts w:cs="Times New Roman"/>
                <w:color w:val="000000"/>
                <w:szCs w:val="22"/>
                <w:lang w:val="el-GR" w:eastAsia="en-GB"/>
              </w:rPr>
              <w:t>ολιγονουκλεοτιδίων</w:t>
            </w:r>
            <w:proofErr w:type="spellEnd"/>
            <w:r w:rsidRPr="004835AF">
              <w:rPr>
                <w:rFonts w:cs="Times New Roman"/>
                <w:color w:val="000000"/>
                <w:szCs w:val="22"/>
                <w:lang w:val="el-GR" w:eastAsia="en-GB"/>
              </w:rPr>
              <w:t xml:space="preserve"> - </w:t>
            </w:r>
            <w:proofErr w:type="spellStart"/>
            <w:r w:rsidRPr="004835AF">
              <w:rPr>
                <w:rFonts w:cs="Times New Roman"/>
                <w:color w:val="000000"/>
                <w:szCs w:val="22"/>
                <w:lang w:val="el-GR" w:eastAsia="en-GB"/>
              </w:rPr>
              <w:t>εκκινητών</w:t>
            </w:r>
            <w:proofErr w:type="spellEnd"/>
            <w:r w:rsidRPr="004835AF">
              <w:rPr>
                <w:rFonts w:cs="Times New Roman"/>
                <w:color w:val="000000"/>
                <w:szCs w:val="22"/>
                <w:lang w:val="el-GR" w:eastAsia="en-GB"/>
              </w:rPr>
              <w:t xml:space="preserve"> (</w:t>
            </w:r>
            <w:r>
              <w:rPr>
                <w:rFonts w:cs="Times New Roman"/>
                <w:color w:val="000000"/>
                <w:szCs w:val="22"/>
                <w:lang w:eastAsia="en-GB"/>
              </w:rPr>
              <w:t>reverse</w:t>
            </w:r>
            <w:r w:rsidRPr="004835AF">
              <w:rPr>
                <w:rFonts w:cs="Times New Roman"/>
                <w:color w:val="000000"/>
                <w:szCs w:val="22"/>
                <w:lang w:val="el-GR" w:eastAsia="en-GB"/>
              </w:rPr>
              <w:t xml:space="preserve"> </w:t>
            </w:r>
            <w:r w:rsidRPr="00222E32">
              <w:rPr>
                <w:rFonts w:cs="Times New Roman"/>
                <w:color w:val="000000"/>
                <w:szCs w:val="22"/>
                <w:lang w:eastAsia="en-GB"/>
              </w:rPr>
              <w:t>primers</w:t>
            </w:r>
            <w:r w:rsidRPr="004835AF">
              <w:rPr>
                <w:rFonts w:cs="Times New Roman"/>
                <w:color w:val="000000"/>
                <w:szCs w:val="22"/>
                <w:lang w:val="el-GR" w:eastAsia="en-GB"/>
              </w:rPr>
              <w:t xml:space="preserve">) σε ποσότητα 50 </w:t>
            </w:r>
            <w:proofErr w:type="spellStart"/>
            <w:r w:rsidRPr="00222E32">
              <w:rPr>
                <w:rFonts w:cs="Times New Roman"/>
                <w:color w:val="000000"/>
                <w:szCs w:val="22"/>
                <w:lang w:eastAsia="en-GB"/>
              </w:rPr>
              <w:t>nmol</w:t>
            </w:r>
            <w:proofErr w:type="spellEnd"/>
            <w:r w:rsidRPr="004835AF">
              <w:rPr>
                <w:rFonts w:cs="Times New Roman"/>
                <w:color w:val="000000"/>
                <w:szCs w:val="22"/>
                <w:lang w:val="el-GR" w:eastAsia="en-GB"/>
              </w:rPr>
              <w:t>, τα οποία μπορεί να φέρουν σήμανση στο 5' άκρο τους (</w:t>
            </w:r>
            <w:r w:rsidRPr="00222E32">
              <w:rPr>
                <w:rFonts w:cs="Times New Roman"/>
                <w:color w:val="000000"/>
                <w:szCs w:val="22"/>
                <w:lang w:eastAsia="en-GB"/>
              </w:rPr>
              <w:t>Biotin</w:t>
            </w:r>
            <w:r w:rsidRPr="004835AF">
              <w:rPr>
                <w:rFonts w:cs="Times New Roman"/>
                <w:color w:val="000000"/>
                <w:szCs w:val="22"/>
                <w:lang w:val="el-GR" w:eastAsia="en-GB"/>
              </w:rPr>
              <w:t xml:space="preserve">/ </w:t>
            </w:r>
            <w:r w:rsidRPr="00222E32">
              <w:rPr>
                <w:rFonts w:cs="Times New Roman"/>
                <w:color w:val="000000"/>
                <w:szCs w:val="22"/>
                <w:lang w:eastAsia="en-GB"/>
              </w:rPr>
              <w:t>NH</w:t>
            </w:r>
            <w:r w:rsidRPr="004835AF">
              <w:rPr>
                <w:rFonts w:cs="Times New Roman"/>
                <w:color w:val="000000"/>
                <w:szCs w:val="22"/>
                <w:vertAlign w:val="subscript"/>
                <w:lang w:val="el-GR" w:eastAsia="en-GB"/>
              </w:rPr>
              <w:t>2</w:t>
            </w:r>
            <w:r w:rsidRPr="004835AF">
              <w:rPr>
                <w:rFonts w:cs="Times New Roman"/>
                <w:color w:val="000000"/>
                <w:szCs w:val="22"/>
                <w:lang w:val="el-GR" w:eastAsia="en-GB"/>
              </w:rPr>
              <w:t xml:space="preserve">/ </w:t>
            </w:r>
            <w:r w:rsidRPr="00222E32">
              <w:rPr>
                <w:rFonts w:cs="Times New Roman"/>
                <w:color w:val="000000"/>
                <w:szCs w:val="22"/>
                <w:lang w:eastAsia="en-GB"/>
              </w:rPr>
              <w:t>SH</w:t>
            </w:r>
            <w:r w:rsidRPr="004835AF">
              <w:rPr>
                <w:rFonts w:cs="Times New Roman"/>
                <w:color w:val="000000"/>
                <w:szCs w:val="22"/>
                <w:lang w:val="el-GR" w:eastAsia="en-GB"/>
              </w:rPr>
              <w:t xml:space="preserve">/ </w:t>
            </w:r>
            <w:proofErr w:type="spellStart"/>
            <w:r w:rsidRPr="00222E32">
              <w:rPr>
                <w:rFonts w:cs="Times New Roman"/>
                <w:color w:val="000000"/>
                <w:szCs w:val="22"/>
                <w:lang w:eastAsia="en-GB"/>
              </w:rPr>
              <w:t>Digoxigenin</w:t>
            </w:r>
            <w:proofErr w:type="spellEnd"/>
            <w:r w:rsidRPr="004835AF">
              <w:rPr>
                <w:rFonts w:cs="Times New Roman"/>
                <w:color w:val="000000"/>
                <w:szCs w:val="22"/>
                <w:lang w:val="el-GR" w:eastAsia="en-GB"/>
              </w:rPr>
              <w:t xml:space="preserve">/ </w:t>
            </w:r>
            <w:r w:rsidRPr="00222E32">
              <w:rPr>
                <w:rFonts w:cs="Times New Roman"/>
                <w:color w:val="000000"/>
                <w:szCs w:val="22"/>
                <w:lang w:eastAsia="en-GB"/>
              </w:rPr>
              <w:t>Fluorescein</w:t>
            </w:r>
            <w:r w:rsidRPr="004835AF">
              <w:rPr>
                <w:rFonts w:cs="Times New Roman"/>
                <w:color w:val="000000"/>
                <w:szCs w:val="22"/>
                <w:lang w:val="el-GR" w:eastAsia="en-GB"/>
              </w:rPr>
              <w:t xml:space="preserve">/ </w:t>
            </w:r>
            <w:proofErr w:type="spellStart"/>
            <w:r w:rsidRPr="00222E32">
              <w:rPr>
                <w:rFonts w:cs="Times New Roman"/>
                <w:color w:val="000000"/>
                <w:szCs w:val="22"/>
                <w:lang w:eastAsia="en-GB"/>
              </w:rPr>
              <w:t>etc</w:t>
            </w:r>
            <w:proofErr w:type="spellEnd"/>
            <w:r w:rsidRPr="004835AF">
              <w:rPr>
                <w:rFonts w:cs="Times New Roman"/>
                <w:color w:val="000000"/>
                <w:szCs w:val="22"/>
                <w:lang w:val="el-GR" w:eastAsia="en-GB"/>
              </w:rPr>
              <w:t xml:space="preserve">) καθαρισμένα με </w:t>
            </w:r>
            <w:r w:rsidRPr="00222E32">
              <w:rPr>
                <w:rFonts w:cs="Times New Roman"/>
                <w:color w:val="000000"/>
                <w:szCs w:val="22"/>
                <w:lang w:eastAsia="en-GB"/>
              </w:rPr>
              <w:t>HPLC</w:t>
            </w:r>
            <w:r w:rsidRPr="004835AF">
              <w:rPr>
                <w:rFonts w:cs="Times New Roman"/>
                <w:color w:val="000000"/>
                <w:szCs w:val="22"/>
                <w:lang w:val="el-GR" w:eastAsia="en-GB"/>
              </w:rPr>
              <w:t xml:space="preserve">. </w:t>
            </w:r>
            <w:r w:rsidRPr="00222E32">
              <w:rPr>
                <w:rFonts w:cs="Times New Roman"/>
                <w:color w:val="000000"/>
                <w:szCs w:val="22"/>
                <w:lang w:val="el-GR" w:eastAsia="en-GB"/>
              </w:rPr>
              <w:t xml:space="preserve">Να υπάρχει η δυνατότητα αποστολής σε </w:t>
            </w:r>
            <w:r w:rsidRPr="00222E32">
              <w:rPr>
                <w:rFonts w:cs="Times New Roman"/>
                <w:color w:val="000000"/>
                <w:szCs w:val="22"/>
                <w:lang w:eastAsia="en-GB"/>
              </w:rPr>
              <w:t>aliquots</w:t>
            </w:r>
            <w:r w:rsidRPr="00222E32">
              <w:rPr>
                <w:rFonts w:cs="Times New Roman"/>
                <w:color w:val="000000"/>
                <w:szCs w:val="22"/>
                <w:lang w:val="el-GR" w:eastAsia="en-GB"/>
              </w:rPr>
              <w:t xml:space="preserve"> προκαθορισμένης συγκέντρωσης. Να δοθεί τιμή ανά βάση.</w:t>
            </w:r>
          </w:p>
        </w:tc>
        <w:tc>
          <w:tcPr>
            <w:tcW w:w="936" w:type="pct"/>
            <w:shd w:val="clear" w:color="auto" w:fill="auto"/>
            <w:noWrap/>
            <w:vAlign w:val="bottom"/>
            <w:hideMark/>
          </w:tcPr>
          <w:p w:rsidR="001B0680" w:rsidRPr="00222E32" w:rsidRDefault="001B0680" w:rsidP="004A0635">
            <w:pPr>
              <w:suppressAutoHyphens w:val="0"/>
              <w:spacing w:after="0"/>
              <w:jc w:val="left"/>
              <w:rPr>
                <w:rFonts w:cs="Times New Roman"/>
                <w:color w:val="000000"/>
                <w:szCs w:val="22"/>
                <w:lang w:val="el-GR" w:eastAsia="en-GB"/>
              </w:rPr>
            </w:pPr>
            <w:r w:rsidRPr="00222E32">
              <w:rPr>
                <w:rFonts w:cs="Times New Roman"/>
                <w:color w:val="000000"/>
                <w:szCs w:val="22"/>
                <w:lang w:eastAsia="en-GB"/>
              </w:rPr>
              <w:t> </w:t>
            </w:r>
          </w:p>
        </w:tc>
        <w:tc>
          <w:tcPr>
            <w:tcW w:w="880" w:type="pct"/>
            <w:shd w:val="clear" w:color="auto" w:fill="auto"/>
            <w:noWrap/>
            <w:vAlign w:val="bottom"/>
            <w:hideMark/>
          </w:tcPr>
          <w:p w:rsidR="001B0680" w:rsidRPr="00222E32" w:rsidRDefault="001B0680" w:rsidP="004A0635">
            <w:pPr>
              <w:suppressAutoHyphens w:val="0"/>
              <w:spacing w:after="0"/>
              <w:jc w:val="left"/>
              <w:rPr>
                <w:rFonts w:cs="Times New Roman"/>
                <w:color w:val="000000"/>
                <w:szCs w:val="22"/>
                <w:lang w:val="el-GR" w:eastAsia="en-GB"/>
              </w:rPr>
            </w:pPr>
            <w:r w:rsidRPr="00222E32">
              <w:rPr>
                <w:rFonts w:cs="Times New Roman"/>
                <w:color w:val="000000"/>
                <w:szCs w:val="22"/>
                <w:lang w:eastAsia="en-GB"/>
              </w:rPr>
              <w:t> </w:t>
            </w:r>
          </w:p>
        </w:tc>
      </w:tr>
      <w:tr w:rsidR="001B0680" w:rsidRPr="00242225" w:rsidTr="004A0635">
        <w:trPr>
          <w:trHeight w:val="2700"/>
        </w:trPr>
        <w:tc>
          <w:tcPr>
            <w:tcW w:w="659" w:type="pct"/>
            <w:shd w:val="clear" w:color="auto" w:fill="auto"/>
            <w:vAlign w:val="center"/>
            <w:hideMark/>
          </w:tcPr>
          <w:p w:rsidR="001B0680" w:rsidRPr="00222E32" w:rsidRDefault="001B0680" w:rsidP="004A0635">
            <w:pPr>
              <w:suppressAutoHyphens w:val="0"/>
              <w:spacing w:after="0"/>
              <w:jc w:val="center"/>
              <w:rPr>
                <w:rFonts w:cs="Times New Roman"/>
                <w:color w:val="000000"/>
                <w:szCs w:val="22"/>
                <w:lang w:eastAsia="en-GB"/>
              </w:rPr>
            </w:pPr>
            <w:r w:rsidRPr="00222E32">
              <w:rPr>
                <w:rFonts w:cs="Times New Roman"/>
                <w:color w:val="000000"/>
                <w:szCs w:val="22"/>
                <w:lang w:eastAsia="en-GB"/>
              </w:rPr>
              <w:t>5.</w:t>
            </w:r>
            <w:r>
              <w:rPr>
                <w:rFonts w:cs="Times New Roman"/>
                <w:color w:val="000000"/>
                <w:szCs w:val="22"/>
                <w:lang w:eastAsia="en-GB"/>
              </w:rPr>
              <w:t>13</w:t>
            </w:r>
          </w:p>
        </w:tc>
        <w:tc>
          <w:tcPr>
            <w:tcW w:w="2525" w:type="pct"/>
            <w:shd w:val="clear" w:color="auto" w:fill="auto"/>
            <w:vAlign w:val="center"/>
            <w:hideMark/>
          </w:tcPr>
          <w:p w:rsidR="001B0680" w:rsidRPr="00222E32" w:rsidRDefault="001B0680" w:rsidP="004A0635">
            <w:pPr>
              <w:suppressAutoHyphens w:val="0"/>
              <w:spacing w:after="0"/>
              <w:rPr>
                <w:rFonts w:cs="Times New Roman"/>
                <w:color w:val="000000"/>
                <w:szCs w:val="22"/>
                <w:lang w:val="el-GR" w:eastAsia="en-GB"/>
              </w:rPr>
            </w:pPr>
            <w:r w:rsidRPr="00222E32">
              <w:rPr>
                <w:rFonts w:cs="Times New Roman"/>
                <w:color w:val="000000"/>
                <w:szCs w:val="22"/>
                <w:lang w:val="el-GR" w:eastAsia="en-GB"/>
              </w:rPr>
              <w:t>Σύνθεση ιχνηθετών (</w:t>
            </w:r>
            <w:r w:rsidRPr="00222E32">
              <w:rPr>
                <w:rFonts w:cs="Times New Roman"/>
                <w:color w:val="000000"/>
                <w:szCs w:val="22"/>
                <w:lang w:eastAsia="en-GB"/>
              </w:rPr>
              <w:t>probes</w:t>
            </w:r>
            <w:r w:rsidRPr="00222E32">
              <w:rPr>
                <w:rFonts w:cs="Times New Roman"/>
                <w:color w:val="000000"/>
                <w:szCs w:val="22"/>
                <w:lang w:val="el-GR" w:eastAsia="en-GB"/>
              </w:rPr>
              <w:t xml:space="preserve">) για </w:t>
            </w:r>
            <w:r w:rsidRPr="00222E32">
              <w:rPr>
                <w:rFonts w:cs="Times New Roman"/>
                <w:color w:val="000000"/>
                <w:szCs w:val="22"/>
                <w:lang w:eastAsia="en-GB"/>
              </w:rPr>
              <w:t>Real</w:t>
            </w:r>
            <w:r w:rsidRPr="00222E32">
              <w:rPr>
                <w:rFonts w:cs="Times New Roman"/>
                <w:color w:val="000000"/>
                <w:szCs w:val="22"/>
                <w:lang w:val="el-GR" w:eastAsia="en-GB"/>
              </w:rPr>
              <w:t xml:space="preserve"> </w:t>
            </w:r>
            <w:r w:rsidRPr="00222E32">
              <w:rPr>
                <w:rFonts w:cs="Times New Roman"/>
                <w:color w:val="000000"/>
                <w:szCs w:val="22"/>
                <w:lang w:eastAsia="en-GB"/>
              </w:rPr>
              <w:t>Time</w:t>
            </w:r>
            <w:r w:rsidRPr="00222E32">
              <w:rPr>
                <w:rFonts w:cs="Times New Roman"/>
                <w:color w:val="000000"/>
                <w:szCs w:val="22"/>
                <w:lang w:val="el-GR" w:eastAsia="en-GB"/>
              </w:rPr>
              <w:t xml:space="preserve"> </w:t>
            </w:r>
            <w:r w:rsidRPr="00222E32">
              <w:rPr>
                <w:rFonts w:cs="Times New Roman"/>
                <w:color w:val="000000"/>
                <w:szCs w:val="22"/>
                <w:lang w:eastAsia="en-GB"/>
              </w:rPr>
              <w:t>PCR</w:t>
            </w:r>
            <w:r w:rsidRPr="00222E32">
              <w:rPr>
                <w:rFonts w:cs="Times New Roman"/>
                <w:color w:val="000000"/>
                <w:szCs w:val="22"/>
                <w:lang w:val="el-GR" w:eastAsia="en-GB"/>
              </w:rPr>
              <w:t xml:space="preserve"> τα οποία να φέρουν στο 5΄άκρο </w:t>
            </w:r>
            <w:r w:rsidRPr="00222E32">
              <w:rPr>
                <w:rFonts w:cs="Times New Roman"/>
                <w:color w:val="000000"/>
                <w:szCs w:val="22"/>
                <w:lang w:eastAsia="en-GB"/>
              </w:rPr>
              <w:t>FAM</w:t>
            </w:r>
            <w:r w:rsidRPr="00222E32">
              <w:rPr>
                <w:rFonts w:cs="Times New Roman"/>
                <w:color w:val="000000"/>
                <w:szCs w:val="22"/>
                <w:lang w:val="el-GR" w:eastAsia="en-GB"/>
              </w:rPr>
              <w:t xml:space="preserve">/ </w:t>
            </w:r>
            <w:r w:rsidRPr="00222E32">
              <w:rPr>
                <w:rFonts w:cs="Times New Roman"/>
                <w:color w:val="000000"/>
                <w:szCs w:val="22"/>
                <w:lang w:eastAsia="en-GB"/>
              </w:rPr>
              <w:t>HEX</w:t>
            </w:r>
            <w:r w:rsidRPr="00222E32">
              <w:rPr>
                <w:rFonts w:cs="Times New Roman"/>
                <w:color w:val="000000"/>
                <w:szCs w:val="22"/>
                <w:lang w:val="el-GR" w:eastAsia="en-GB"/>
              </w:rPr>
              <w:t xml:space="preserve">/ </w:t>
            </w:r>
            <w:r w:rsidRPr="00222E32">
              <w:rPr>
                <w:rFonts w:cs="Times New Roman"/>
                <w:color w:val="000000"/>
                <w:szCs w:val="22"/>
                <w:lang w:eastAsia="en-GB"/>
              </w:rPr>
              <w:t>TET</w:t>
            </w:r>
            <w:r w:rsidRPr="00222E32">
              <w:rPr>
                <w:rFonts w:cs="Times New Roman"/>
                <w:color w:val="000000"/>
                <w:szCs w:val="22"/>
                <w:lang w:val="el-GR" w:eastAsia="en-GB"/>
              </w:rPr>
              <w:t xml:space="preserve"> και στο 3΄άκρο </w:t>
            </w:r>
            <w:r w:rsidRPr="00222E32">
              <w:rPr>
                <w:rFonts w:cs="Times New Roman"/>
                <w:color w:val="000000"/>
                <w:szCs w:val="22"/>
                <w:lang w:eastAsia="en-GB"/>
              </w:rPr>
              <w:t>TAM</w:t>
            </w:r>
            <w:r w:rsidRPr="00222E32">
              <w:rPr>
                <w:rFonts w:cs="Times New Roman"/>
                <w:color w:val="000000"/>
                <w:szCs w:val="22"/>
                <w:lang w:val="el-GR" w:eastAsia="en-GB"/>
              </w:rPr>
              <w:t xml:space="preserve"> ή </w:t>
            </w:r>
            <w:r w:rsidRPr="00222E32">
              <w:rPr>
                <w:rFonts w:cs="Times New Roman"/>
                <w:color w:val="000000"/>
                <w:szCs w:val="22"/>
                <w:lang w:eastAsia="en-GB"/>
              </w:rPr>
              <w:t>BHQ</w:t>
            </w:r>
            <w:r w:rsidRPr="00222E32">
              <w:rPr>
                <w:rFonts w:cs="Times New Roman"/>
                <w:color w:val="000000"/>
                <w:szCs w:val="22"/>
                <w:lang w:val="el-GR" w:eastAsia="en-GB"/>
              </w:rPr>
              <w:t xml:space="preserve">. Να διατίθενται σε ποσότητα 50 </w:t>
            </w:r>
            <w:proofErr w:type="spellStart"/>
            <w:r w:rsidRPr="00222E32">
              <w:rPr>
                <w:rFonts w:cs="Times New Roman"/>
                <w:color w:val="000000"/>
                <w:szCs w:val="22"/>
                <w:lang w:eastAsia="en-GB"/>
              </w:rPr>
              <w:t>nmol</w:t>
            </w:r>
            <w:proofErr w:type="spellEnd"/>
            <w:r w:rsidRPr="00222E32">
              <w:rPr>
                <w:rFonts w:cs="Times New Roman"/>
                <w:color w:val="000000"/>
                <w:szCs w:val="22"/>
                <w:lang w:val="el-GR" w:eastAsia="en-GB"/>
              </w:rPr>
              <w:t xml:space="preserve"> και να είναι καθαρισμένα με </w:t>
            </w:r>
            <w:r w:rsidRPr="00222E32">
              <w:rPr>
                <w:rFonts w:cs="Times New Roman"/>
                <w:color w:val="000000"/>
                <w:szCs w:val="22"/>
                <w:lang w:eastAsia="en-GB"/>
              </w:rPr>
              <w:t>HPLC</w:t>
            </w:r>
            <w:r w:rsidRPr="00222E32">
              <w:rPr>
                <w:rFonts w:cs="Times New Roman"/>
                <w:color w:val="000000"/>
                <w:szCs w:val="22"/>
                <w:lang w:val="el-GR" w:eastAsia="en-GB"/>
              </w:rPr>
              <w:t>. Να δίνεται τιμή ανά ιχνηθέτη η οποία να είναι ανεξάρτητη από το μήκος της αλληλουχίας του.</w:t>
            </w:r>
          </w:p>
        </w:tc>
        <w:tc>
          <w:tcPr>
            <w:tcW w:w="936" w:type="pct"/>
            <w:shd w:val="clear" w:color="auto" w:fill="auto"/>
            <w:noWrap/>
            <w:vAlign w:val="bottom"/>
            <w:hideMark/>
          </w:tcPr>
          <w:p w:rsidR="001B0680" w:rsidRPr="00222E32" w:rsidRDefault="001B0680" w:rsidP="004A0635">
            <w:pPr>
              <w:suppressAutoHyphens w:val="0"/>
              <w:spacing w:after="0"/>
              <w:jc w:val="left"/>
              <w:rPr>
                <w:rFonts w:cs="Times New Roman"/>
                <w:color w:val="000000"/>
                <w:szCs w:val="22"/>
                <w:lang w:val="el-GR" w:eastAsia="en-GB"/>
              </w:rPr>
            </w:pPr>
            <w:r w:rsidRPr="00222E32">
              <w:rPr>
                <w:rFonts w:cs="Times New Roman"/>
                <w:color w:val="000000"/>
                <w:szCs w:val="22"/>
                <w:lang w:eastAsia="en-GB"/>
              </w:rPr>
              <w:t> </w:t>
            </w:r>
          </w:p>
        </w:tc>
        <w:tc>
          <w:tcPr>
            <w:tcW w:w="880" w:type="pct"/>
            <w:shd w:val="clear" w:color="auto" w:fill="auto"/>
            <w:noWrap/>
            <w:vAlign w:val="bottom"/>
            <w:hideMark/>
          </w:tcPr>
          <w:p w:rsidR="001B0680" w:rsidRPr="00222E32" w:rsidRDefault="001B0680" w:rsidP="004A0635">
            <w:pPr>
              <w:suppressAutoHyphens w:val="0"/>
              <w:spacing w:after="0"/>
              <w:jc w:val="left"/>
              <w:rPr>
                <w:rFonts w:cs="Times New Roman"/>
                <w:color w:val="000000"/>
                <w:szCs w:val="22"/>
                <w:lang w:val="el-GR" w:eastAsia="en-GB"/>
              </w:rPr>
            </w:pPr>
            <w:r w:rsidRPr="00222E32">
              <w:rPr>
                <w:rFonts w:cs="Times New Roman"/>
                <w:color w:val="000000"/>
                <w:szCs w:val="22"/>
                <w:lang w:eastAsia="en-GB"/>
              </w:rPr>
              <w:t> </w:t>
            </w:r>
          </w:p>
        </w:tc>
      </w:tr>
      <w:tr w:rsidR="001B0680" w:rsidRPr="00242225" w:rsidTr="004A0635">
        <w:trPr>
          <w:trHeight w:val="300"/>
        </w:trPr>
        <w:tc>
          <w:tcPr>
            <w:tcW w:w="659" w:type="pct"/>
            <w:shd w:val="clear" w:color="auto" w:fill="auto"/>
            <w:noWrap/>
            <w:vAlign w:val="bottom"/>
            <w:hideMark/>
          </w:tcPr>
          <w:p w:rsidR="001B0680" w:rsidRPr="00222E32" w:rsidRDefault="001B0680" w:rsidP="004A0635">
            <w:pPr>
              <w:suppressAutoHyphens w:val="0"/>
              <w:spacing w:after="0"/>
              <w:jc w:val="left"/>
              <w:rPr>
                <w:rFonts w:ascii="Times New Roman" w:hAnsi="Times New Roman" w:cs="Times New Roman"/>
                <w:sz w:val="20"/>
                <w:szCs w:val="20"/>
                <w:lang w:val="el-GR" w:eastAsia="en-GB"/>
              </w:rPr>
            </w:pPr>
          </w:p>
        </w:tc>
        <w:tc>
          <w:tcPr>
            <w:tcW w:w="2525" w:type="pct"/>
            <w:shd w:val="clear" w:color="auto" w:fill="auto"/>
            <w:noWrap/>
            <w:vAlign w:val="bottom"/>
            <w:hideMark/>
          </w:tcPr>
          <w:p w:rsidR="001B0680" w:rsidRPr="00222E32" w:rsidRDefault="001B0680" w:rsidP="004A0635">
            <w:pPr>
              <w:suppressAutoHyphens w:val="0"/>
              <w:spacing w:after="0"/>
              <w:jc w:val="left"/>
              <w:rPr>
                <w:rFonts w:ascii="Times New Roman" w:hAnsi="Times New Roman" w:cs="Times New Roman"/>
                <w:sz w:val="20"/>
                <w:szCs w:val="20"/>
                <w:lang w:val="el-GR" w:eastAsia="en-GB"/>
              </w:rPr>
            </w:pPr>
          </w:p>
        </w:tc>
        <w:tc>
          <w:tcPr>
            <w:tcW w:w="936" w:type="pct"/>
            <w:shd w:val="clear" w:color="auto" w:fill="auto"/>
            <w:noWrap/>
            <w:vAlign w:val="bottom"/>
            <w:hideMark/>
          </w:tcPr>
          <w:p w:rsidR="001B0680" w:rsidRPr="00222E32" w:rsidRDefault="001B0680" w:rsidP="004A0635">
            <w:pPr>
              <w:suppressAutoHyphens w:val="0"/>
              <w:spacing w:after="0"/>
              <w:jc w:val="left"/>
              <w:rPr>
                <w:rFonts w:ascii="Times New Roman" w:hAnsi="Times New Roman" w:cs="Times New Roman"/>
                <w:sz w:val="20"/>
                <w:szCs w:val="20"/>
                <w:lang w:val="el-GR" w:eastAsia="en-GB"/>
              </w:rPr>
            </w:pPr>
          </w:p>
        </w:tc>
        <w:tc>
          <w:tcPr>
            <w:tcW w:w="880" w:type="pct"/>
            <w:shd w:val="clear" w:color="auto" w:fill="auto"/>
            <w:noWrap/>
            <w:vAlign w:val="bottom"/>
            <w:hideMark/>
          </w:tcPr>
          <w:p w:rsidR="001B0680" w:rsidRPr="00222E32" w:rsidRDefault="001B0680" w:rsidP="004A0635">
            <w:pPr>
              <w:suppressAutoHyphens w:val="0"/>
              <w:spacing w:after="0"/>
              <w:jc w:val="left"/>
              <w:rPr>
                <w:rFonts w:ascii="Times New Roman" w:hAnsi="Times New Roman" w:cs="Times New Roman"/>
                <w:sz w:val="20"/>
                <w:szCs w:val="20"/>
                <w:lang w:val="el-GR" w:eastAsia="en-GB"/>
              </w:rPr>
            </w:pPr>
          </w:p>
        </w:tc>
      </w:tr>
      <w:tr w:rsidR="001B0680" w:rsidRPr="00242225" w:rsidTr="004A0635">
        <w:trPr>
          <w:trHeight w:val="300"/>
        </w:trPr>
        <w:tc>
          <w:tcPr>
            <w:tcW w:w="5000" w:type="pct"/>
            <w:gridSpan w:val="4"/>
            <w:shd w:val="clear" w:color="auto" w:fill="auto"/>
            <w:noWrap/>
            <w:vAlign w:val="center"/>
            <w:hideMark/>
          </w:tcPr>
          <w:p w:rsidR="001B0680" w:rsidRPr="00222E32" w:rsidRDefault="001B0680" w:rsidP="004A0635">
            <w:pPr>
              <w:suppressAutoHyphens w:val="0"/>
              <w:spacing w:after="0"/>
              <w:jc w:val="center"/>
              <w:rPr>
                <w:rFonts w:cs="Times New Roman"/>
                <w:b/>
                <w:bCs/>
                <w:color w:val="000000"/>
                <w:szCs w:val="22"/>
                <w:lang w:val="el-GR" w:eastAsia="en-GB"/>
              </w:rPr>
            </w:pPr>
            <w:r w:rsidRPr="00222E32">
              <w:rPr>
                <w:rFonts w:cs="Times New Roman"/>
                <w:b/>
                <w:bCs/>
                <w:color w:val="000000"/>
                <w:szCs w:val="22"/>
                <w:lang w:val="el-GR" w:eastAsia="en-GB"/>
              </w:rPr>
              <w:t>ΟΜΑΔΑ 6: ΚΑΤΑΚΥΡΩΣΗ ΓΙΑ ΕΝΑ, ΠΕΡΙΣΣΟΤΕΡΑ Ή ΓΙΑ ΤΟ ΣΥΝΟΛΟ ΤΩΝ ΕΙΔΩΝ ΤΗΣ ΟΜΑΔΑΣ</w:t>
            </w:r>
          </w:p>
        </w:tc>
      </w:tr>
      <w:tr w:rsidR="001B0680" w:rsidRPr="00222E32" w:rsidTr="004A0635">
        <w:trPr>
          <w:trHeight w:val="300"/>
        </w:trPr>
        <w:tc>
          <w:tcPr>
            <w:tcW w:w="5000" w:type="pct"/>
            <w:gridSpan w:val="4"/>
            <w:shd w:val="clear" w:color="auto" w:fill="auto"/>
            <w:noWrap/>
            <w:vAlign w:val="bottom"/>
            <w:hideMark/>
          </w:tcPr>
          <w:p w:rsidR="001B0680" w:rsidRPr="00222E32" w:rsidRDefault="001B0680" w:rsidP="004A0635">
            <w:pPr>
              <w:suppressAutoHyphens w:val="0"/>
              <w:spacing w:after="0"/>
              <w:jc w:val="center"/>
              <w:rPr>
                <w:rFonts w:cs="Times New Roman"/>
                <w:b/>
                <w:bCs/>
                <w:color w:val="000000"/>
                <w:szCs w:val="22"/>
                <w:lang w:eastAsia="en-GB"/>
              </w:rPr>
            </w:pPr>
            <w:r w:rsidRPr="00222E32">
              <w:rPr>
                <w:rFonts w:cs="Times New Roman"/>
                <w:b/>
                <w:bCs/>
                <w:color w:val="000000"/>
                <w:szCs w:val="22"/>
                <w:lang w:eastAsia="en-GB"/>
              </w:rPr>
              <w:t>Απ</w:t>
            </w:r>
            <w:proofErr w:type="spellStart"/>
            <w:r w:rsidRPr="00222E32">
              <w:rPr>
                <w:rFonts w:cs="Times New Roman"/>
                <w:b/>
                <w:bCs/>
                <w:color w:val="000000"/>
                <w:szCs w:val="22"/>
                <w:lang w:eastAsia="en-GB"/>
              </w:rPr>
              <w:t>οστειρωμέν</w:t>
            </w:r>
            <w:proofErr w:type="spellEnd"/>
            <w:r w:rsidRPr="00222E32">
              <w:rPr>
                <w:rFonts w:cs="Times New Roman"/>
                <w:b/>
                <w:bCs/>
                <w:color w:val="000000"/>
                <w:szCs w:val="22"/>
                <w:lang w:eastAsia="en-GB"/>
              </w:rPr>
              <w:t>α πλα</w:t>
            </w:r>
            <w:proofErr w:type="spellStart"/>
            <w:r w:rsidRPr="00222E32">
              <w:rPr>
                <w:rFonts w:cs="Times New Roman"/>
                <w:b/>
                <w:bCs/>
                <w:color w:val="000000"/>
                <w:szCs w:val="22"/>
                <w:lang w:eastAsia="en-GB"/>
              </w:rPr>
              <w:t>στικά</w:t>
            </w:r>
            <w:proofErr w:type="spellEnd"/>
            <w:r w:rsidRPr="00222E32">
              <w:rPr>
                <w:rFonts w:cs="Times New Roman"/>
                <w:b/>
                <w:bCs/>
                <w:color w:val="000000"/>
                <w:szCs w:val="22"/>
                <w:lang w:eastAsia="en-GB"/>
              </w:rPr>
              <w:t xml:space="preserve"> ανα</w:t>
            </w:r>
            <w:proofErr w:type="spellStart"/>
            <w:r w:rsidRPr="00222E32">
              <w:rPr>
                <w:rFonts w:cs="Times New Roman"/>
                <w:b/>
                <w:bCs/>
                <w:color w:val="000000"/>
                <w:szCs w:val="22"/>
                <w:lang w:eastAsia="en-GB"/>
              </w:rPr>
              <w:t>λώσιμ</w:t>
            </w:r>
            <w:proofErr w:type="spellEnd"/>
            <w:r w:rsidRPr="00222E32">
              <w:rPr>
                <w:rFonts w:cs="Times New Roman"/>
                <w:b/>
                <w:bCs/>
                <w:color w:val="000000"/>
                <w:szCs w:val="22"/>
                <w:lang w:eastAsia="en-GB"/>
              </w:rPr>
              <w:t xml:space="preserve">α </w:t>
            </w:r>
          </w:p>
        </w:tc>
      </w:tr>
      <w:tr w:rsidR="001B0680" w:rsidRPr="00222E32" w:rsidTr="004A0635">
        <w:trPr>
          <w:trHeight w:val="300"/>
        </w:trPr>
        <w:tc>
          <w:tcPr>
            <w:tcW w:w="659" w:type="pct"/>
            <w:shd w:val="clear" w:color="auto" w:fill="auto"/>
            <w:noWrap/>
            <w:vAlign w:val="bottom"/>
            <w:hideMark/>
          </w:tcPr>
          <w:p w:rsidR="001B0680" w:rsidRPr="00222E32" w:rsidRDefault="001B0680" w:rsidP="004A0635">
            <w:pPr>
              <w:suppressAutoHyphens w:val="0"/>
              <w:spacing w:after="0"/>
              <w:jc w:val="center"/>
              <w:rPr>
                <w:rFonts w:cs="Times New Roman"/>
                <w:b/>
                <w:bCs/>
                <w:color w:val="000000"/>
                <w:szCs w:val="22"/>
                <w:lang w:eastAsia="en-GB"/>
              </w:rPr>
            </w:pPr>
          </w:p>
        </w:tc>
        <w:tc>
          <w:tcPr>
            <w:tcW w:w="2525" w:type="pct"/>
            <w:shd w:val="clear" w:color="auto" w:fill="auto"/>
            <w:noWrap/>
            <w:vAlign w:val="bottom"/>
            <w:hideMark/>
          </w:tcPr>
          <w:p w:rsidR="001B0680" w:rsidRPr="00222E32" w:rsidRDefault="001B0680" w:rsidP="004A0635">
            <w:pPr>
              <w:suppressAutoHyphens w:val="0"/>
              <w:spacing w:after="0"/>
              <w:jc w:val="left"/>
              <w:rPr>
                <w:rFonts w:ascii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36" w:type="pct"/>
            <w:shd w:val="clear" w:color="auto" w:fill="auto"/>
            <w:noWrap/>
            <w:vAlign w:val="bottom"/>
            <w:hideMark/>
          </w:tcPr>
          <w:p w:rsidR="001B0680" w:rsidRPr="00222E32" w:rsidRDefault="001B0680" w:rsidP="004A0635">
            <w:pPr>
              <w:suppressAutoHyphens w:val="0"/>
              <w:spacing w:after="0"/>
              <w:jc w:val="left"/>
              <w:rPr>
                <w:rFonts w:ascii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880" w:type="pct"/>
            <w:shd w:val="clear" w:color="auto" w:fill="auto"/>
            <w:noWrap/>
            <w:vAlign w:val="bottom"/>
            <w:hideMark/>
          </w:tcPr>
          <w:p w:rsidR="001B0680" w:rsidRPr="00222E32" w:rsidRDefault="001B0680" w:rsidP="004A0635">
            <w:pPr>
              <w:suppressAutoHyphens w:val="0"/>
              <w:spacing w:after="0"/>
              <w:jc w:val="left"/>
              <w:rPr>
                <w:rFonts w:ascii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1B0680" w:rsidRPr="00222E32" w:rsidTr="004A0635">
        <w:trPr>
          <w:trHeight w:val="2700"/>
        </w:trPr>
        <w:tc>
          <w:tcPr>
            <w:tcW w:w="659" w:type="pct"/>
            <w:shd w:val="clear" w:color="000000" w:fill="D9D9D9"/>
            <w:vAlign w:val="center"/>
            <w:hideMark/>
          </w:tcPr>
          <w:p w:rsidR="001B0680" w:rsidRPr="00222E32" w:rsidRDefault="001B0680" w:rsidP="004A0635">
            <w:pPr>
              <w:suppressAutoHyphens w:val="0"/>
              <w:spacing w:after="0"/>
              <w:jc w:val="center"/>
              <w:rPr>
                <w:rFonts w:cs="Times New Roman"/>
                <w:b/>
                <w:bCs/>
                <w:color w:val="000000"/>
                <w:szCs w:val="22"/>
                <w:lang w:eastAsia="en-GB"/>
              </w:rPr>
            </w:pPr>
            <w:r w:rsidRPr="00222E32">
              <w:rPr>
                <w:rFonts w:cs="Times New Roman"/>
                <w:b/>
                <w:bCs/>
                <w:color w:val="000000"/>
                <w:szCs w:val="22"/>
                <w:lang w:eastAsia="en-GB"/>
              </w:rPr>
              <w:t>A/A</w:t>
            </w:r>
          </w:p>
        </w:tc>
        <w:tc>
          <w:tcPr>
            <w:tcW w:w="2525" w:type="pct"/>
            <w:shd w:val="clear" w:color="000000" w:fill="D9D9D9"/>
            <w:vAlign w:val="center"/>
            <w:hideMark/>
          </w:tcPr>
          <w:p w:rsidR="001B0680" w:rsidRPr="00222E32" w:rsidRDefault="001B0680" w:rsidP="004A0635">
            <w:pPr>
              <w:suppressAutoHyphens w:val="0"/>
              <w:spacing w:after="0"/>
              <w:jc w:val="center"/>
              <w:rPr>
                <w:rFonts w:cs="Times New Roman"/>
                <w:b/>
                <w:bCs/>
                <w:color w:val="000000"/>
                <w:szCs w:val="22"/>
                <w:lang w:eastAsia="en-GB"/>
              </w:rPr>
            </w:pPr>
            <w:proofErr w:type="spellStart"/>
            <w:r w:rsidRPr="00222E32">
              <w:rPr>
                <w:rFonts w:cs="Times New Roman"/>
                <w:b/>
                <w:bCs/>
                <w:color w:val="000000"/>
                <w:szCs w:val="22"/>
                <w:lang w:eastAsia="en-GB"/>
              </w:rPr>
              <w:t>Τεχνικές</w:t>
            </w:r>
            <w:proofErr w:type="spellEnd"/>
            <w:r w:rsidRPr="00222E32">
              <w:rPr>
                <w:rFonts w:cs="Times New Roman"/>
                <w:b/>
                <w:bCs/>
                <w:color w:val="000000"/>
                <w:szCs w:val="22"/>
                <w:lang w:eastAsia="en-GB"/>
              </w:rPr>
              <w:t xml:space="preserve"> π</w:t>
            </w:r>
            <w:proofErr w:type="spellStart"/>
            <w:r w:rsidRPr="00222E32">
              <w:rPr>
                <w:rFonts w:cs="Times New Roman"/>
                <w:b/>
                <w:bCs/>
                <w:color w:val="000000"/>
                <w:szCs w:val="22"/>
                <w:lang w:eastAsia="en-GB"/>
              </w:rPr>
              <w:t>ροδι</w:t>
            </w:r>
            <w:proofErr w:type="spellEnd"/>
            <w:r w:rsidRPr="00222E32">
              <w:rPr>
                <w:rFonts w:cs="Times New Roman"/>
                <w:b/>
                <w:bCs/>
                <w:color w:val="000000"/>
                <w:szCs w:val="22"/>
                <w:lang w:eastAsia="en-GB"/>
              </w:rPr>
              <w:t>αγραφές</w:t>
            </w:r>
          </w:p>
        </w:tc>
        <w:tc>
          <w:tcPr>
            <w:tcW w:w="936" w:type="pct"/>
            <w:shd w:val="clear" w:color="auto" w:fill="auto"/>
            <w:vAlign w:val="center"/>
            <w:hideMark/>
          </w:tcPr>
          <w:p w:rsidR="001B0680" w:rsidRPr="00222E32" w:rsidRDefault="001B0680" w:rsidP="004A0635">
            <w:pPr>
              <w:suppressAutoHyphens w:val="0"/>
              <w:spacing w:after="0"/>
              <w:jc w:val="center"/>
              <w:rPr>
                <w:rFonts w:cs="Times New Roman"/>
                <w:b/>
                <w:bCs/>
                <w:color w:val="000000"/>
                <w:sz w:val="24"/>
                <w:lang w:val="el-GR" w:eastAsia="en-GB"/>
              </w:rPr>
            </w:pPr>
            <w:r w:rsidRPr="00222E32">
              <w:rPr>
                <w:rFonts w:cs="Times New Roman"/>
                <w:b/>
                <w:bCs/>
                <w:color w:val="000000"/>
                <w:sz w:val="24"/>
                <w:lang w:val="el-GR" w:eastAsia="en-GB"/>
              </w:rPr>
              <w:t xml:space="preserve">ΣΥΜΦΩΝΙΑ ΄Η ΜΗ ΜΕ ΤΙΣ ΠΡΟΔΙΑΓΡΑΦΕΣ ΜΙΑ ΠΡΟΣ ΜΙΑ </w:t>
            </w:r>
          </w:p>
        </w:tc>
        <w:tc>
          <w:tcPr>
            <w:tcW w:w="880" w:type="pct"/>
            <w:shd w:val="clear" w:color="auto" w:fill="auto"/>
            <w:vAlign w:val="center"/>
            <w:hideMark/>
          </w:tcPr>
          <w:p w:rsidR="001B0680" w:rsidRPr="00222E32" w:rsidRDefault="001B0680" w:rsidP="004A0635">
            <w:pPr>
              <w:suppressAutoHyphens w:val="0"/>
              <w:spacing w:after="0"/>
              <w:jc w:val="center"/>
              <w:rPr>
                <w:rFonts w:cs="Times New Roman"/>
                <w:b/>
                <w:bCs/>
                <w:color w:val="000000"/>
                <w:sz w:val="24"/>
                <w:lang w:eastAsia="en-GB"/>
              </w:rPr>
            </w:pPr>
            <w:r w:rsidRPr="00222E32">
              <w:rPr>
                <w:rFonts w:cs="Times New Roman"/>
                <w:b/>
                <w:bCs/>
                <w:color w:val="000000"/>
                <w:sz w:val="24"/>
                <w:lang w:eastAsia="en-GB"/>
              </w:rPr>
              <w:t>ΠΑΡΑΠΟΜΠΕΣ ΣΤΑ ΕΓΧΕΙΡΙΔΙΑ</w:t>
            </w:r>
          </w:p>
        </w:tc>
      </w:tr>
      <w:tr w:rsidR="001B0680" w:rsidRPr="00222E32" w:rsidTr="004A0635">
        <w:trPr>
          <w:trHeight w:val="5400"/>
        </w:trPr>
        <w:tc>
          <w:tcPr>
            <w:tcW w:w="659" w:type="pct"/>
            <w:shd w:val="clear" w:color="auto" w:fill="auto"/>
            <w:vAlign w:val="center"/>
            <w:hideMark/>
          </w:tcPr>
          <w:p w:rsidR="001B0680" w:rsidRPr="00222E32" w:rsidRDefault="001B0680" w:rsidP="004A0635">
            <w:pPr>
              <w:suppressAutoHyphens w:val="0"/>
              <w:spacing w:after="0"/>
              <w:jc w:val="center"/>
              <w:rPr>
                <w:rFonts w:cs="Times New Roman"/>
                <w:color w:val="000000"/>
                <w:szCs w:val="22"/>
                <w:lang w:eastAsia="en-GB"/>
              </w:rPr>
            </w:pPr>
            <w:r w:rsidRPr="00222E32">
              <w:rPr>
                <w:rFonts w:cs="Times New Roman"/>
                <w:color w:val="000000"/>
                <w:szCs w:val="22"/>
                <w:lang w:eastAsia="en-GB"/>
              </w:rPr>
              <w:lastRenderedPageBreak/>
              <w:t>6.1</w:t>
            </w:r>
          </w:p>
        </w:tc>
        <w:tc>
          <w:tcPr>
            <w:tcW w:w="2525" w:type="pct"/>
            <w:shd w:val="clear" w:color="auto" w:fill="auto"/>
            <w:vAlign w:val="center"/>
            <w:hideMark/>
          </w:tcPr>
          <w:p w:rsidR="001B0680" w:rsidRPr="00222E32" w:rsidRDefault="001B0680" w:rsidP="004A0635">
            <w:pPr>
              <w:suppressAutoHyphens w:val="0"/>
              <w:spacing w:after="0"/>
              <w:rPr>
                <w:rFonts w:cs="Times New Roman"/>
                <w:color w:val="000000"/>
                <w:szCs w:val="22"/>
                <w:lang w:eastAsia="en-GB"/>
              </w:rPr>
            </w:pPr>
            <w:r w:rsidRPr="00222E32">
              <w:rPr>
                <w:rFonts w:cs="Times New Roman"/>
                <w:color w:val="000000"/>
                <w:szCs w:val="22"/>
                <w:lang w:val="el-GR" w:eastAsia="en-GB"/>
              </w:rPr>
              <w:t>Σωλήνες φυγοκέντρου 15</w:t>
            </w:r>
            <w:r w:rsidRPr="00222E32">
              <w:rPr>
                <w:rFonts w:cs="Times New Roman"/>
                <w:color w:val="000000"/>
                <w:szCs w:val="22"/>
                <w:lang w:eastAsia="en-GB"/>
              </w:rPr>
              <w:t>mL</w:t>
            </w:r>
            <w:r w:rsidRPr="00222E32">
              <w:rPr>
                <w:rFonts w:cs="Times New Roman"/>
                <w:color w:val="000000"/>
                <w:szCs w:val="22"/>
                <w:lang w:val="el-GR" w:eastAsia="en-GB"/>
              </w:rPr>
              <w:t>, με βιδωτό πώμα και κωνικό πυθμένα. Από πολυπροπυλένιο (</w:t>
            </w:r>
            <w:r w:rsidRPr="00222E32">
              <w:rPr>
                <w:rFonts w:cs="Times New Roman"/>
                <w:color w:val="000000"/>
                <w:szCs w:val="22"/>
                <w:lang w:eastAsia="en-GB"/>
              </w:rPr>
              <w:t>PP</w:t>
            </w:r>
            <w:r w:rsidRPr="00222E32">
              <w:rPr>
                <w:rFonts w:cs="Times New Roman"/>
                <w:color w:val="000000"/>
                <w:szCs w:val="22"/>
                <w:lang w:val="el-GR" w:eastAsia="en-GB"/>
              </w:rPr>
              <w:t xml:space="preserve">) χωρίς </w:t>
            </w:r>
            <w:proofErr w:type="spellStart"/>
            <w:r w:rsidRPr="00222E32">
              <w:rPr>
                <w:rFonts w:cs="Times New Roman"/>
                <w:color w:val="000000"/>
                <w:szCs w:val="22"/>
                <w:lang w:val="el-GR" w:eastAsia="en-GB"/>
              </w:rPr>
              <w:t>βαρέα</w:t>
            </w:r>
            <w:proofErr w:type="spellEnd"/>
            <w:r w:rsidRPr="00222E32">
              <w:rPr>
                <w:rFonts w:cs="Times New Roman"/>
                <w:color w:val="000000"/>
                <w:szCs w:val="22"/>
                <w:lang w:val="el-GR" w:eastAsia="en-GB"/>
              </w:rPr>
              <w:t xml:space="preserve"> μέταλλα, αποστειρωμένα, χωρίς ανιχνεύσιμα επίπεδα </w:t>
            </w:r>
            <w:proofErr w:type="spellStart"/>
            <w:r w:rsidRPr="00222E32">
              <w:rPr>
                <w:rFonts w:cs="Times New Roman"/>
                <w:color w:val="000000"/>
                <w:szCs w:val="22"/>
                <w:lang w:val="el-GR" w:eastAsia="en-GB"/>
              </w:rPr>
              <w:t>δεοξυριβονουκλεασών</w:t>
            </w:r>
            <w:proofErr w:type="spellEnd"/>
            <w:r w:rsidRPr="00222E32">
              <w:rPr>
                <w:rFonts w:cs="Times New Roman"/>
                <w:color w:val="000000"/>
                <w:szCs w:val="22"/>
                <w:lang w:val="el-GR" w:eastAsia="en-GB"/>
              </w:rPr>
              <w:t xml:space="preserve">, </w:t>
            </w:r>
            <w:proofErr w:type="spellStart"/>
            <w:r w:rsidRPr="00222E32">
              <w:rPr>
                <w:rFonts w:cs="Times New Roman"/>
                <w:color w:val="000000"/>
                <w:szCs w:val="22"/>
                <w:lang w:val="el-GR" w:eastAsia="en-GB"/>
              </w:rPr>
              <w:t>ριβονουκλεασών</w:t>
            </w:r>
            <w:proofErr w:type="spellEnd"/>
            <w:r w:rsidRPr="00222E32">
              <w:rPr>
                <w:rFonts w:cs="Times New Roman"/>
                <w:color w:val="000000"/>
                <w:szCs w:val="22"/>
                <w:lang w:val="el-GR" w:eastAsia="en-GB"/>
              </w:rPr>
              <w:t xml:space="preserve"> και ανθρώπινου </w:t>
            </w:r>
            <w:r w:rsidRPr="00222E32">
              <w:rPr>
                <w:rFonts w:cs="Times New Roman"/>
                <w:color w:val="000000"/>
                <w:szCs w:val="22"/>
                <w:lang w:eastAsia="en-GB"/>
              </w:rPr>
              <w:t>DNA</w:t>
            </w:r>
            <w:r w:rsidRPr="00222E32">
              <w:rPr>
                <w:rFonts w:cs="Times New Roman"/>
                <w:color w:val="000000"/>
                <w:szCs w:val="22"/>
                <w:lang w:val="el-GR" w:eastAsia="en-GB"/>
              </w:rPr>
              <w:t xml:space="preserve">, χωρίς πυρετογόνα και μη </w:t>
            </w:r>
            <w:proofErr w:type="spellStart"/>
            <w:r w:rsidRPr="00222E32">
              <w:rPr>
                <w:rFonts w:cs="Times New Roman"/>
                <w:color w:val="000000"/>
                <w:szCs w:val="22"/>
                <w:lang w:val="el-GR" w:eastAsia="en-GB"/>
              </w:rPr>
              <w:t>κυτταροτοξικά</w:t>
            </w:r>
            <w:proofErr w:type="spellEnd"/>
            <w:r w:rsidRPr="00222E32">
              <w:rPr>
                <w:rFonts w:cs="Times New Roman"/>
                <w:color w:val="000000"/>
                <w:szCs w:val="22"/>
                <w:lang w:val="el-GR" w:eastAsia="en-GB"/>
              </w:rPr>
              <w:t>. Σε ουδέτερο χρώμα, με διαγράμμιση ενδιάμεσων όγκων και περιοχή για σημείωση. Υψηλής θερμικής (-196 °</w:t>
            </w:r>
            <w:r w:rsidRPr="00222E32">
              <w:rPr>
                <w:rFonts w:cs="Times New Roman"/>
                <w:color w:val="000000"/>
                <w:szCs w:val="22"/>
                <w:lang w:eastAsia="en-GB"/>
              </w:rPr>
              <w:t>C</w:t>
            </w:r>
            <w:r w:rsidRPr="00222E32">
              <w:rPr>
                <w:rFonts w:cs="Times New Roman"/>
                <w:color w:val="000000"/>
                <w:szCs w:val="22"/>
                <w:lang w:val="el-GR" w:eastAsia="en-GB"/>
              </w:rPr>
              <w:t xml:space="preserve"> - +121 °</w:t>
            </w:r>
            <w:r w:rsidRPr="00222E32">
              <w:rPr>
                <w:rFonts w:cs="Times New Roman"/>
                <w:color w:val="000000"/>
                <w:szCs w:val="22"/>
                <w:lang w:eastAsia="en-GB"/>
              </w:rPr>
              <w:t>C</w:t>
            </w:r>
            <w:r w:rsidRPr="00222E32">
              <w:rPr>
                <w:rFonts w:cs="Times New Roman"/>
                <w:color w:val="000000"/>
                <w:szCs w:val="22"/>
                <w:lang w:val="el-GR" w:eastAsia="en-GB"/>
              </w:rPr>
              <w:t xml:space="preserve"> για σωλήνα) και χημικής αντοχής. Να δύνανται να </w:t>
            </w:r>
            <w:proofErr w:type="spellStart"/>
            <w:r w:rsidRPr="00222E32">
              <w:rPr>
                <w:rFonts w:cs="Times New Roman"/>
                <w:color w:val="000000"/>
                <w:szCs w:val="22"/>
                <w:lang w:val="el-GR" w:eastAsia="en-GB"/>
              </w:rPr>
              <w:t>φυγοκεντρηθούν</w:t>
            </w:r>
            <w:proofErr w:type="spellEnd"/>
            <w:r w:rsidRPr="00222E32">
              <w:rPr>
                <w:rFonts w:cs="Times New Roman"/>
                <w:color w:val="000000"/>
                <w:szCs w:val="22"/>
                <w:lang w:val="el-GR" w:eastAsia="en-GB"/>
              </w:rPr>
              <w:t xml:space="preserve"> σε υψηλές στροφές (ενδεικτικά: 4,000</w:t>
            </w:r>
            <w:proofErr w:type="spellStart"/>
            <w:r w:rsidRPr="00222E32">
              <w:rPr>
                <w:rFonts w:cs="Times New Roman"/>
                <w:color w:val="000000"/>
                <w:szCs w:val="22"/>
                <w:lang w:eastAsia="en-GB"/>
              </w:rPr>
              <w:t>xg</w:t>
            </w:r>
            <w:proofErr w:type="spellEnd"/>
            <w:r w:rsidRPr="00222E32">
              <w:rPr>
                <w:rFonts w:cs="Times New Roman"/>
                <w:color w:val="000000"/>
                <w:szCs w:val="22"/>
                <w:lang w:val="el-GR" w:eastAsia="en-GB"/>
              </w:rPr>
              <w:t xml:space="preserve"> σε </w:t>
            </w:r>
            <w:r w:rsidRPr="00222E32">
              <w:rPr>
                <w:rFonts w:cs="Times New Roman"/>
                <w:color w:val="000000"/>
                <w:szCs w:val="22"/>
                <w:lang w:eastAsia="en-GB"/>
              </w:rPr>
              <w:t>swinging</w:t>
            </w:r>
            <w:r w:rsidRPr="00222E32">
              <w:rPr>
                <w:rFonts w:cs="Times New Roman"/>
                <w:color w:val="000000"/>
                <w:szCs w:val="22"/>
                <w:lang w:val="el-GR" w:eastAsia="en-GB"/>
              </w:rPr>
              <w:t>-</w:t>
            </w:r>
            <w:r w:rsidRPr="00222E32">
              <w:rPr>
                <w:rFonts w:cs="Times New Roman"/>
                <w:color w:val="000000"/>
                <w:szCs w:val="22"/>
                <w:lang w:eastAsia="en-GB"/>
              </w:rPr>
              <w:t>bucket</w:t>
            </w:r>
            <w:r w:rsidRPr="00222E32">
              <w:rPr>
                <w:rFonts w:cs="Times New Roman"/>
                <w:color w:val="000000"/>
                <w:szCs w:val="22"/>
                <w:lang w:val="el-GR" w:eastAsia="en-GB"/>
              </w:rPr>
              <w:t xml:space="preserve"> </w:t>
            </w:r>
            <w:r w:rsidRPr="00222E32">
              <w:rPr>
                <w:rFonts w:cs="Times New Roman"/>
                <w:color w:val="000000"/>
                <w:szCs w:val="22"/>
                <w:lang w:eastAsia="en-GB"/>
              </w:rPr>
              <w:t>rotor</w:t>
            </w:r>
            <w:r w:rsidRPr="00222E32">
              <w:rPr>
                <w:rFonts w:cs="Times New Roman"/>
                <w:color w:val="000000"/>
                <w:szCs w:val="22"/>
                <w:lang w:val="el-GR" w:eastAsia="en-GB"/>
              </w:rPr>
              <w:t xml:space="preserve"> και 15,000</w:t>
            </w:r>
            <w:proofErr w:type="spellStart"/>
            <w:r w:rsidRPr="00222E32">
              <w:rPr>
                <w:rFonts w:cs="Times New Roman"/>
                <w:color w:val="000000"/>
                <w:szCs w:val="22"/>
                <w:lang w:eastAsia="en-GB"/>
              </w:rPr>
              <w:t>xg</w:t>
            </w:r>
            <w:proofErr w:type="spellEnd"/>
            <w:r w:rsidRPr="00222E32">
              <w:rPr>
                <w:rFonts w:cs="Times New Roman"/>
                <w:color w:val="000000"/>
                <w:szCs w:val="22"/>
                <w:lang w:val="el-GR" w:eastAsia="en-GB"/>
              </w:rPr>
              <w:t xml:space="preserve"> σε </w:t>
            </w:r>
            <w:r w:rsidRPr="00222E32">
              <w:rPr>
                <w:rFonts w:cs="Times New Roman"/>
                <w:color w:val="000000"/>
                <w:szCs w:val="22"/>
                <w:lang w:eastAsia="en-GB"/>
              </w:rPr>
              <w:t>fixed</w:t>
            </w:r>
            <w:r w:rsidRPr="00222E32">
              <w:rPr>
                <w:rFonts w:cs="Times New Roman"/>
                <w:color w:val="000000"/>
                <w:szCs w:val="22"/>
                <w:lang w:val="el-GR" w:eastAsia="en-GB"/>
              </w:rPr>
              <w:t>-</w:t>
            </w:r>
            <w:r w:rsidRPr="00222E32">
              <w:rPr>
                <w:rFonts w:cs="Times New Roman"/>
                <w:color w:val="000000"/>
                <w:szCs w:val="22"/>
                <w:lang w:eastAsia="en-GB"/>
              </w:rPr>
              <w:t>angle</w:t>
            </w:r>
            <w:r w:rsidRPr="00222E32">
              <w:rPr>
                <w:rFonts w:cs="Times New Roman"/>
                <w:color w:val="000000"/>
                <w:szCs w:val="22"/>
                <w:lang w:val="el-GR" w:eastAsia="en-GB"/>
              </w:rPr>
              <w:t xml:space="preserve"> </w:t>
            </w:r>
            <w:r w:rsidRPr="00222E32">
              <w:rPr>
                <w:rFonts w:cs="Times New Roman"/>
                <w:color w:val="000000"/>
                <w:szCs w:val="22"/>
                <w:lang w:eastAsia="en-GB"/>
              </w:rPr>
              <w:t>rotor</w:t>
            </w:r>
            <w:r w:rsidRPr="00222E32">
              <w:rPr>
                <w:rFonts w:cs="Times New Roman"/>
                <w:color w:val="000000"/>
                <w:szCs w:val="22"/>
                <w:lang w:val="el-GR" w:eastAsia="en-GB"/>
              </w:rPr>
              <w:t xml:space="preserve">). </w:t>
            </w:r>
            <w:proofErr w:type="spellStart"/>
            <w:r w:rsidRPr="00222E32">
              <w:rPr>
                <w:rFonts w:cs="Times New Roman"/>
                <w:color w:val="000000"/>
                <w:szCs w:val="22"/>
                <w:lang w:eastAsia="en-GB"/>
              </w:rPr>
              <w:t>Συσκευ</w:t>
            </w:r>
            <w:proofErr w:type="spellEnd"/>
            <w:r w:rsidRPr="00222E32">
              <w:rPr>
                <w:rFonts w:cs="Times New Roman"/>
                <w:color w:val="000000"/>
                <w:szCs w:val="22"/>
                <w:lang w:eastAsia="en-GB"/>
              </w:rPr>
              <w:t xml:space="preserve">ασία 500 </w:t>
            </w:r>
            <w:proofErr w:type="spellStart"/>
            <w:r w:rsidRPr="00222E32">
              <w:rPr>
                <w:rFonts w:cs="Times New Roman"/>
                <w:color w:val="000000"/>
                <w:szCs w:val="22"/>
                <w:lang w:eastAsia="en-GB"/>
              </w:rPr>
              <w:t>τεμ</w:t>
            </w:r>
            <w:proofErr w:type="spellEnd"/>
            <w:r w:rsidRPr="00222E32">
              <w:rPr>
                <w:rFonts w:cs="Times New Roman"/>
                <w:color w:val="000000"/>
                <w:szCs w:val="22"/>
                <w:lang w:eastAsia="en-GB"/>
              </w:rPr>
              <w:t xml:space="preserve">αχίων, 50 </w:t>
            </w:r>
            <w:proofErr w:type="spellStart"/>
            <w:r w:rsidRPr="00222E32">
              <w:rPr>
                <w:rFonts w:cs="Times New Roman"/>
                <w:color w:val="000000"/>
                <w:szCs w:val="22"/>
                <w:lang w:eastAsia="en-GB"/>
              </w:rPr>
              <w:t>τμχ</w:t>
            </w:r>
            <w:proofErr w:type="spellEnd"/>
            <w:r w:rsidRPr="00222E32">
              <w:rPr>
                <w:rFonts w:cs="Times New Roman"/>
                <w:color w:val="000000"/>
                <w:szCs w:val="22"/>
                <w:lang w:eastAsia="en-GB"/>
              </w:rPr>
              <w:t>/ σα</w:t>
            </w:r>
            <w:proofErr w:type="spellStart"/>
            <w:r w:rsidRPr="00222E32">
              <w:rPr>
                <w:rFonts w:cs="Times New Roman"/>
                <w:color w:val="000000"/>
                <w:szCs w:val="22"/>
                <w:lang w:eastAsia="en-GB"/>
              </w:rPr>
              <w:t>κούλ</w:t>
            </w:r>
            <w:proofErr w:type="spellEnd"/>
            <w:r w:rsidRPr="00222E32">
              <w:rPr>
                <w:rFonts w:cs="Times New Roman"/>
                <w:color w:val="000000"/>
                <w:szCs w:val="22"/>
                <w:lang w:eastAsia="en-GB"/>
              </w:rPr>
              <w:t>α.</w:t>
            </w:r>
          </w:p>
        </w:tc>
        <w:tc>
          <w:tcPr>
            <w:tcW w:w="936" w:type="pct"/>
            <w:shd w:val="clear" w:color="auto" w:fill="auto"/>
            <w:noWrap/>
            <w:vAlign w:val="bottom"/>
            <w:hideMark/>
          </w:tcPr>
          <w:p w:rsidR="001B0680" w:rsidRPr="00222E32" w:rsidRDefault="001B0680" w:rsidP="004A0635">
            <w:pPr>
              <w:suppressAutoHyphens w:val="0"/>
              <w:spacing w:after="0"/>
              <w:jc w:val="left"/>
              <w:rPr>
                <w:rFonts w:cs="Times New Roman"/>
                <w:color w:val="000000"/>
                <w:szCs w:val="22"/>
                <w:lang w:eastAsia="en-GB"/>
              </w:rPr>
            </w:pPr>
            <w:r w:rsidRPr="00222E32">
              <w:rPr>
                <w:rFonts w:cs="Times New Roman"/>
                <w:color w:val="000000"/>
                <w:szCs w:val="22"/>
                <w:lang w:eastAsia="en-GB"/>
              </w:rPr>
              <w:t> </w:t>
            </w:r>
          </w:p>
        </w:tc>
        <w:tc>
          <w:tcPr>
            <w:tcW w:w="880" w:type="pct"/>
            <w:shd w:val="clear" w:color="auto" w:fill="auto"/>
            <w:noWrap/>
            <w:vAlign w:val="bottom"/>
            <w:hideMark/>
          </w:tcPr>
          <w:p w:rsidR="001B0680" w:rsidRPr="00222E32" w:rsidRDefault="001B0680" w:rsidP="004A0635">
            <w:pPr>
              <w:suppressAutoHyphens w:val="0"/>
              <w:spacing w:after="0"/>
              <w:jc w:val="left"/>
              <w:rPr>
                <w:rFonts w:cs="Times New Roman"/>
                <w:color w:val="000000"/>
                <w:szCs w:val="22"/>
                <w:lang w:eastAsia="en-GB"/>
              </w:rPr>
            </w:pPr>
            <w:r w:rsidRPr="00222E32">
              <w:rPr>
                <w:rFonts w:cs="Times New Roman"/>
                <w:color w:val="000000"/>
                <w:szCs w:val="22"/>
                <w:lang w:eastAsia="en-GB"/>
              </w:rPr>
              <w:t> </w:t>
            </w:r>
          </w:p>
        </w:tc>
      </w:tr>
      <w:tr w:rsidR="001B0680" w:rsidRPr="00222E32" w:rsidTr="004A0635">
        <w:trPr>
          <w:trHeight w:val="5400"/>
        </w:trPr>
        <w:tc>
          <w:tcPr>
            <w:tcW w:w="659" w:type="pct"/>
            <w:shd w:val="clear" w:color="auto" w:fill="auto"/>
            <w:vAlign w:val="center"/>
            <w:hideMark/>
          </w:tcPr>
          <w:p w:rsidR="001B0680" w:rsidRPr="00222E32" w:rsidRDefault="001B0680" w:rsidP="004A0635">
            <w:pPr>
              <w:suppressAutoHyphens w:val="0"/>
              <w:spacing w:after="0"/>
              <w:jc w:val="center"/>
              <w:rPr>
                <w:rFonts w:cs="Times New Roman"/>
                <w:color w:val="000000"/>
                <w:szCs w:val="22"/>
                <w:lang w:eastAsia="en-GB"/>
              </w:rPr>
            </w:pPr>
            <w:r w:rsidRPr="00222E32">
              <w:rPr>
                <w:rFonts w:cs="Times New Roman"/>
                <w:color w:val="000000"/>
                <w:szCs w:val="22"/>
                <w:lang w:eastAsia="en-GB"/>
              </w:rPr>
              <w:t>6.2</w:t>
            </w:r>
          </w:p>
        </w:tc>
        <w:tc>
          <w:tcPr>
            <w:tcW w:w="2525" w:type="pct"/>
            <w:shd w:val="clear" w:color="auto" w:fill="auto"/>
            <w:vAlign w:val="center"/>
            <w:hideMark/>
          </w:tcPr>
          <w:p w:rsidR="001B0680" w:rsidRPr="00222E32" w:rsidRDefault="001B0680" w:rsidP="004A0635">
            <w:pPr>
              <w:suppressAutoHyphens w:val="0"/>
              <w:spacing w:after="0"/>
              <w:rPr>
                <w:rFonts w:cs="Times New Roman"/>
                <w:color w:val="000000"/>
                <w:szCs w:val="22"/>
                <w:lang w:eastAsia="en-GB"/>
              </w:rPr>
            </w:pPr>
            <w:r w:rsidRPr="00222E32">
              <w:rPr>
                <w:rFonts w:cs="Times New Roman"/>
                <w:color w:val="000000"/>
                <w:szCs w:val="22"/>
                <w:lang w:val="el-GR" w:eastAsia="en-GB"/>
              </w:rPr>
              <w:t xml:space="preserve">Σωλήνες φυγοκέντρου 50 </w:t>
            </w:r>
            <w:r w:rsidRPr="00222E32">
              <w:rPr>
                <w:rFonts w:cs="Times New Roman"/>
                <w:color w:val="000000"/>
                <w:szCs w:val="22"/>
                <w:lang w:eastAsia="en-GB"/>
              </w:rPr>
              <w:t>mL</w:t>
            </w:r>
            <w:r w:rsidRPr="00222E32">
              <w:rPr>
                <w:rFonts w:cs="Times New Roman"/>
                <w:color w:val="000000"/>
                <w:szCs w:val="22"/>
                <w:lang w:val="el-GR" w:eastAsia="en-GB"/>
              </w:rPr>
              <w:t>, με βιδωτό πώμα, κωνικό πυθμένα. Από πολυπροπυλένιο (</w:t>
            </w:r>
            <w:r w:rsidRPr="00222E32">
              <w:rPr>
                <w:rFonts w:cs="Times New Roman"/>
                <w:color w:val="000000"/>
                <w:szCs w:val="22"/>
                <w:lang w:eastAsia="en-GB"/>
              </w:rPr>
              <w:t>PP</w:t>
            </w:r>
            <w:r w:rsidRPr="00222E32">
              <w:rPr>
                <w:rFonts w:cs="Times New Roman"/>
                <w:color w:val="000000"/>
                <w:szCs w:val="22"/>
                <w:lang w:val="el-GR" w:eastAsia="en-GB"/>
              </w:rPr>
              <w:t xml:space="preserve">) χωρίς </w:t>
            </w:r>
            <w:proofErr w:type="spellStart"/>
            <w:r w:rsidRPr="00222E32">
              <w:rPr>
                <w:rFonts w:cs="Times New Roman"/>
                <w:color w:val="000000"/>
                <w:szCs w:val="22"/>
                <w:lang w:val="el-GR" w:eastAsia="en-GB"/>
              </w:rPr>
              <w:t>βαρέα</w:t>
            </w:r>
            <w:proofErr w:type="spellEnd"/>
            <w:r w:rsidRPr="00222E32">
              <w:rPr>
                <w:rFonts w:cs="Times New Roman"/>
                <w:color w:val="000000"/>
                <w:szCs w:val="22"/>
                <w:lang w:val="el-GR" w:eastAsia="en-GB"/>
              </w:rPr>
              <w:t xml:space="preserve"> μέταλλα, αποστειρωμένα, χωρίς ανιχνεύσιμα επίπεδα </w:t>
            </w:r>
            <w:proofErr w:type="spellStart"/>
            <w:r w:rsidRPr="00222E32">
              <w:rPr>
                <w:rFonts w:cs="Times New Roman"/>
                <w:color w:val="000000"/>
                <w:szCs w:val="22"/>
                <w:lang w:val="el-GR" w:eastAsia="en-GB"/>
              </w:rPr>
              <w:t>δεοξυριβονουκλεασών</w:t>
            </w:r>
            <w:proofErr w:type="spellEnd"/>
            <w:r w:rsidRPr="00222E32">
              <w:rPr>
                <w:rFonts w:cs="Times New Roman"/>
                <w:color w:val="000000"/>
                <w:szCs w:val="22"/>
                <w:lang w:val="el-GR" w:eastAsia="en-GB"/>
              </w:rPr>
              <w:t xml:space="preserve">, </w:t>
            </w:r>
            <w:proofErr w:type="spellStart"/>
            <w:r w:rsidRPr="00222E32">
              <w:rPr>
                <w:rFonts w:cs="Times New Roman"/>
                <w:color w:val="000000"/>
                <w:szCs w:val="22"/>
                <w:lang w:val="el-GR" w:eastAsia="en-GB"/>
              </w:rPr>
              <w:t>ριβονουκλεασών</w:t>
            </w:r>
            <w:proofErr w:type="spellEnd"/>
            <w:r w:rsidRPr="00222E32">
              <w:rPr>
                <w:rFonts w:cs="Times New Roman"/>
                <w:color w:val="000000"/>
                <w:szCs w:val="22"/>
                <w:lang w:val="el-GR" w:eastAsia="en-GB"/>
              </w:rPr>
              <w:t xml:space="preserve"> και ανθρώπινου </w:t>
            </w:r>
            <w:r w:rsidRPr="00222E32">
              <w:rPr>
                <w:rFonts w:cs="Times New Roman"/>
                <w:color w:val="000000"/>
                <w:szCs w:val="22"/>
                <w:lang w:eastAsia="en-GB"/>
              </w:rPr>
              <w:t>DNA</w:t>
            </w:r>
            <w:r w:rsidRPr="00222E32">
              <w:rPr>
                <w:rFonts w:cs="Times New Roman"/>
                <w:color w:val="000000"/>
                <w:szCs w:val="22"/>
                <w:lang w:val="el-GR" w:eastAsia="en-GB"/>
              </w:rPr>
              <w:t xml:space="preserve">, χωρίς πυρετογόνα και μη </w:t>
            </w:r>
            <w:proofErr w:type="spellStart"/>
            <w:r w:rsidRPr="00222E32">
              <w:rPr>
                <w:rFonts w:cs="Times New Roman"/>
                <w:color w:val="000000"/>
                <w:szCs w:val="22"/>
                <w:lang w:val="el-GR" w:eastAsia="en-GB"/>
              </w:rPr>
              <w:t>κυτταροτοξικά</w:t>
            </w:r>
            <w:proofErr w:type="spellEnd"/>
            <w:r w:rsidRPr="00222E32">
              <w:rPr>
                <w:rFonts w:cs="Times New Roman"/>
                <w:color w:val="000000"/>
                <w:szCs w:val="22"/>
                <w:lang w:val="el-GR" w:eastAsia="en-GB"/>
              </w:rPr>
              <w:t>. Σε ουδέτερο χρώμα, με διαγράμμιση ενδιάμεσων όγκων και περιοχή για σημείωση. Υψηλής θερμικής (-196 °</w:t>
            </w:r>
            <w:r w:rsidRPr="00222E32">
              <w:rPr>
                <w:rFonts w:cs="Times New Roman"/>
                <w:color w:val="000000"/>
                <w:szCs w:val="22"/>
                <w:lang w:eastAsia="en-GB"/>
              </w:rPr>
              <w:t>C</w:t>
            </w:r>
            <w:r w:rsidRPr="00222E32">
              <w:rPr>
                <w:rFonts w:cs="Times New Roman"/>
                <w:color w:val="000000"/>
                <w:szCs w:val="22"/>
                <w:lang w:val="el-GR" w:eastAsia="en-GB"/>
              </w:rPr>
              <w:t xml:space="preserve"> - +121 °</w:t>
            </w:r>
            <w:r w:rsidRPr="00222E32">
              <w:rPr>
                <w:rFonts w:cs="Times New Roman"/>
                <w:color w:val="000000"/>
                <w:szCs w:val="22"/>
                <w:lang w:eastAsia="en-GB"/>
              </w:rPr>
              <w:t>C</w:t>
            </w:r>
            <w:r w:rsidRPr="00222E32">
              <w:rPr>
                <w:rFonts w:cs="Times New Roman"/>
                <w:color w:val="000000"/>
                <w:szCs w:val="22"/>
                <w:lang w:val="el-GR" w:eastAsia="en-GB"/>
              </w:rPr>
              <w:t xml:space="preserve"> για σωλήνα) και χημικής αντοχής. Να δύνανται να </w:t>
            </w:r>
            <w:proofErr w:type="spellStart"/>
            <w:r w:rsidRPr="00222E32">
              <w:rPr>
                <w:rFonts w:cs="Times New Roman"/>
                <w:color w:val="000000"/>
                <w:szCs w:val="22"/>
                <w:lang w:val="el-GR" w:eastAsia="en-GB"/>
              </w:rPr>
              <w:t>φυγοκεντρηθούν</w:t>
            </w:r>
            <w:proofErr w:type="spellEnd"/>
            <w:r w:rsidRPr="00222E32">
              <w:rPr>
                <w:rFonts w:cs="Times New Roman"/>
                <w:color w:val="000000"/>
                <w:szCs w:val="22"/>
                <w:lang w:val="el-GR" w:eastAsia="en-GB"/>
              </w:rPr>
              <w:t xml:space="preserve"> σε υψηλές στροφές (3,200</w:t>
            </w:r>
            <w:proofErr w:type="spellStart"/>
            <w:r w:rsidRPr="00222E32">
              <w:rPr>
                <w:rFonts w:cs="Times New Roman"/>
                <w:color w:val="000000"/>
                <w:szCs w:val="22"/>
                <w:lang w:eastAsia="en-GB"/>
              </w:rPr>
              <w:t>xg</w:t>
            </w:r>
            <w:proofErr w:type="spellEnd"/>
            <w:r w:rsidRPr="00222E32">
              <w:rPr>
                <w:rFonts w:cs="Times New Roman"/>
                <w:color w:val="000000"/>
                <w:szCs w:val="22"/>
                <w:lang w:val="el-GR" w:eastAsia="en-GB"/>
              </w:rPr>
              <w:t xml:space="preserve"> σε </w:t>
            </w:r>
            <w:r w:rsidRPr="00222E32">
              <w:rPr>
                <w:rFonts w:cs="Times New Roman"/>
                <w:color w:val="000000"/>
                <w:szCs w:val="22"/>
                <w:lang w:eastAsia="en-GB"/>
              </w:rPr>
              <w:t>swinging</w:t>
            </w:r>
            <w:r w:rsidRPr="00222E32">
              <w:rPr>
                <w:rFonts w:cs="Times New Roman"/>
                <w:color w:val="000000"/>
                <w:szCs w:val="22"/>
                <w:lang w:val="el-GR" w:eastAsia="en-GB"/>
              </w:rPr>
              <w:t>-</w:t>
            </w:r>
            <w:r w:rsidRPr="00222E32">
              <w:rPr>
                <w:rFonts w:cs="Times New Roman"/>
                <w:color w:val="000000"/>
                <w:szCs w:val="22"/>
                <w:lang w:eastAsia="en-GB"/>
              </w:rPr>
              <w:t>bucket</w:t>
            </w:r>
            <w:r w:rsidRPr="00222E32">
              <w:rPr>
                <w:rFonts w:cs="Times New Roman"/>
                <w:color w:val="000000"/>
                <w:szCs w:val="22"/>
                <w:lang w:val="el-GR" w:eastAsia="en-GB"/>
              </w:rPr>
              <w:t xml:space="preserve"> </w:t>
            </w:r>
            <w:r w:rsidRPr="00222E32">
              <w:rPr>
                <w:rFonts w:cs="Times New Roman"/>
                <w:color w:val="000000"/>
                <w:szCs w:val="22"/>
                <w:lang w:eastAsia="en-GB"/>
              </w:rPr>
              <w:t>rotor</w:t>
            </w:r>
            <w:r w:rsidRPr="00222E32">
              <w:rPr>
                <w:rFonts w:cs="Times New Roman"/>
                <w:color w:val="000000"/>
                <w:szCs w:val="22"/>
                <w:lang w:val="el-GR" w:eastAsia="en-GB"/>
              </w:rPr>
              <w:t xml:space="preserve"> και 17,000</w:t>
            </w:r>
            <w:proofErr w:type="spellStart"/>
            <w:r w:rsidRPr="00222E32">
              <w:rPr>
                <w:rFonts w:cs="Times New Roman"/>
                <w:color w:val="000000"/>
                <w:szCs w:val="22"/>
                <w:lang w:eastAsia="en-GB"/>
              </w:rPr>
              <w:t>xg</w:t>
            </w:r>
            <w:proofErr w:type="spellEnd"/>
            <w:r w:rsidRPr="00222E32">
              <w:rPr>
                <w:rFonts w:cs="Times New Roman"/>
                <w:color w:val="000000"/>
                <w:szCs w:val="22"/>
                <w:lang w:val="el-GR" w:eastAsia="en-GB"/>
              </w:rPr>
              <w:t xml:space="preserve"> σε </w:t>
            </w:r>
            <w:r w:rsidRPr="00222E32">
              <w:rPr>
                <w:rFonts w:cs="Times New Roman"/>
                <w:color w:val="000000"/>
                <w:szCs w:val="22"/>
                <w:lang w:eastAsia="en-GB"/>
              </w:rPr>
              <w:t>fixed</w:t>
            </w:r>
            <w:r w:rsidRPr="00222E32">
              <w:rPr>
                <w:rFonts w:cs="Times New Roman"/>
                <w:color w:val="000000"/>
                <w:szCs w:val="22"/>
                <w:lang w:val="el-GR" w:eastAsia="en-GB"/>
              </w:rPr>
              <w:t>-</w:t>
            </w:r>
            <w:r w:rsidRPr="00222E32">
              <w:rPr>
                <w:rFonts w:cs="Times New Roman"/>
                <w:color w:val="000000"/>
                <w:szCs w:val="22"/>
                <w:lang w:eastAsia="en-GB"/>
              </w:rPr>
              <w:t>angle</w:t>
            </w:r>
            <w:r w:rsidRPr="00222E32">
              <w:rPr>
                <w:rFonts w:cs="Times New Roman"/>
                <w:color w:val="000000"/>
                <w:szCs w:val="22"/>
                <w:lang w:val="el-GR" w:eastAsia="en-GB"/>
              </w:rPr>
              <w:t xml:space="preserve"> </w:t>
            </w:r>
            <w:r w:rsidRPr="00222E32">
              <w:rPr>
                <w:rFonts w:cs="Times New Roman"/>
                <w:color w:val="000000"/>
                <w:szCs w:val="22"/>
                <w:lang w:eastAsia="en-GB"/>
              </w:rPr>
              <w:t>rotor</w:t>
            </w:r>
            <w:r w:rsidRPr="00222E32">
              <w:rPr>
                <w:rFonts w:cs="Times New Roman"/>
                <w:color w:val="000000"/>
                <w:szCs w:val="22"/>
                <w:lang w:val="el-GR" w:eastAsia="en-GB"/>
              </w:rPr>
              <w:t xml:space="preserve">). </w:t>
            </w:r>
            <w:proofErr w:type="spellStart"/>
            <w:r w:rsidRPr="00222E32">
              <w:rPr>
                <w:rFonts w:cs="Times New Roman"/>
                <w:color w:val="000000"/>
                <w:szCs w:val="22"/>
                <w:lang w:eastAsia="en-GB"/>
              </w:rPr>
              <w:t>Συσκευ</w:t>
            </w:r>
            <w:proofErr w:type="spellEnd"/>
            <w:r w:rsidRPr="00222E32">
              <w:rPr>
                <w:rFonts w:cs="Times New Roman"/>
                <w:color w:val="000000"/>
                <w:szCs w:val="22"/>
                <w:lang w:eastAsia="en-GB"/>
              </w:rPr>
              <w:t xml:space="preserve">ασία 500 </w:t>
            </w:r>
            <w:proofErr w:type="spellStart"/>
            <w:r w:rsidRPr="00222E32">
              <w:rPr>
                <w:rFonts w:cs="Times New Roman"/>
                <w:color w:val="000000"/>
                <w:szCs w:val="22"/>
                <w:lang w:eastAsia="en-GB"/>
              </w:rPr>
              <w:t>τεμ</w:t>
            </w:r>
            <w:proofErr w:type="spellEnd"/>
            <w:r w:rsidRPr="00222E32">
              <w:rPr>
                <w:rFonts w:cs="Times New Roman"/>
                <w:color w:val="000000"/>
                <w:szCs w:val="22"/>
                <w:lang w:eastAsia="en-GB"/>
              </w:rPr>
              <w:t xml:space="preserve">αχίων, 25 </w:t>
            </w:r>
            <w:proofErr w:type="spellStart"/>
            <w:r w:rsidRPr="00222E32">
              <w:rPr>
                <w:rFonts w:cs="Times New Roman"/>
                <w:color w:val="000000"/>
                <w:szCs w:val="22"/>
                <w:lang w:eastAsia="en-GB"/>
              </w:rPr>
              <w:t>τμχ</w:t>
            </w:r>
            <w:proofErr w:type="spellEnd"/>
            <w:r w:rsidRPr="00222E32">
              <w:rPr>
                <w:rFonts w:cs="Times New Roman"/>
                <w:color w:val="000000"/>
                <w:szCs w:val="22"/>
                <w:lang w:eastAsia="en-GB"/>
              </w:rPr>
              <w:t>/ σα</w:t>
            </w:r>
            <w:proofErr w:type="spellStart"/>
            <w:r w:rsidRPr="00222E32">
              <w:rPr>
                <w:rFonts w:cs="Times New Roman"/>
                <w:color w:val="000000"/>
                <w:szCs w:val="22"/>
                <w:lang w:eastAsia="en-GB"/>
              </w:rPr>
              <w:t>κούλ</w:t>
            </w:r>
            <w:proofErr w:type="spellEnd"/>
            <w:r w:rsidRPr="00222E32">
              <w:rPr>
                <w:rFonts w:cs="Times New Roman"/>
                <w:color w:val="000000"/>
                <w:szCs w:val="22"/>
                <w:lang w:eastAsia="en-GB"/>
              </w:rPr>
              <w:t>α.</w:t>
            </w:r>
          </w:p>
        </w:tc>
        <w:tc>
          <w:tcPr>
            <w:tcW w:w="936" w:type="pct"/>
            <w:shd w:val="clear" w:color="auto" w:fill="auto"/>
            <w:noWrap/>
            <w:vAlign w:val="bottom"/>
            <w:hideMark/>
          </w:tcPr>
          <w:p w:rsidR="001B0680" w:rsidRPr="00222E32" w:rsidRDefault="001B0680" w:rsidP="004A0635">
            <w:pPr>
              <w:suppressAutoHyphens w:val="0"/>
              <w:spacing w:after="0"/>
              <w:jc w:val="left"/>
              <w:rPr>
                <w:rFonts w:cs="Times New Roman"/>
                <w:color w:val="000000"/>
                <w:szCs w:val="22"/>
                <w:lang w:eastAsia="en-GB"/>
              </w:rPr>
            </w:pPr>
            <w:r w:rsidRPr="00222E32">
              <w:rPr>
                <w:rFonts w:cs="Times New Roman"/>
                <w:color w:val="000000"/>
                <w:szCs w:val="22"/>
                <w:lang w:eastAsia="en-GB"/>
              </w:rPr>
              <w:t> </w:t>
            </w:r>
          </w:p>
        </w:tc>
        <w:tc>
          <w:tcPr>
            <w:tcW w:w="880" w:type="pct"/>
            <w:shd w:val="clear" w:color="auto" w:fill="auto"/>
            <w:noWrap/>
            <w:vAlign w:val="bottom"/>
            <w:hideMark/>
          </w:tcPr>
          <w:p w:rsidR="001B0680" w:rsidRPr="00222E32" w:rsidRDefault="001B0680" w:rsidP="004A0635">
            <w:pPr>
              <w:suppressAutoHyphens w:val="0"/>
              <w:spacing w:after="0"/>
              <w:jc w:val="left"/>
              <w:rPr>
                <w:rFonts w:cs="Times New Roman"/>
                <w:color w:val="000000"/>
                <w:szCs w:val="22"/>
                <w:lang w:eastAsia="en-GB"/>
              </w:rPr>
            </w:pPr>
            <w:r w:rsidRPr="00222E32">
              <w:rPr>
                <w:rFonts w:cs="Times New Roman"/>
                <w:color w:val="000000"/>
                <w:szCs w:val="22"/>
                <w:lang w:eastAsia="en-GB"/>
              </w:rPr>
              <w:t> </w:t>
            </w:r>
          </w:p>
        </w:tc>
      </w:tr>
      <w:tr w:rsidR="001B0680" w:rsidRPr="00362B52" w:rsidTr="004A0635">
        <w:trPr>
          <w:trHeight w:val="2100"/>
        </w:trPr>
        <w:tc>
          <w:tcPr>
            <w:tcW w:w="659" w:type="pct"/>
            <w:shd w:val="clear" w:color="auto" w:fill="auto"/>
            <w:vAlign w:val="center"/>
            <w:hideMark/>
          </w:tcPr>
          <w:p w:rsidR="001B0680" w:rsidRPr="00222E32" w:rsidRDefault="001B0680" w:rsidP="004A0635">
            <w:pPr>
              <w:suppressAutoHyphens w:val="0"/>
              <w:spacing w:after="0"/>
              <w:jc w:val="center"/>
              <w:rPr>
                <w:rFonts w:cs="Times New Roman"/>
                <w:color w:val="000000"/>
                <w:szCs w:val="22"/>
                <w:lang w:eastAsia="en-GB"/>
              </w:rPr>
            </w:pPr>
            <w:r w:rsidRPr="00222E32">
              <w:rPr>
                <w:rFonts w:cs="Times New Roman"/>
                <w:color w:val="000000"/>
                <w:szCs w:val="22"/>
                <w:lang w:eastAsia="en-GB"/>
              </w:rPr>
              <w:t>6.3</w:t>
            </w:r>
          </w:p>
        </w:tc>
        <w:tc>
          <w:tcPr>
            <w:tcW w:w="2525" w:type="pct"/>
            <w:shd w:val="clear" w:color="auto" w:fill="auto"/>
            <w:vAlign w:val="center"/>
            <w:hideMark/>
          </w:tcPr>
          <w:p w:rsidR="001B0680" w:rsidRPr="00362B52" w:rsidRDefault="001B0680" w:rsidP="004A0635">
            <w:pPr>
              <w:suppressAutoHyphens w:val="0"/>
              <w:spacing w:after="0"/>
              <w:rPr>
                <w:rFonts w:cs="Times New Roman"/>
                <w:color w:val="000000"/>
                <w:szCs w:val="22"/>
                <w:lang w:val="el-GR" w:eastAsia="en-GB"/>
              </w:rPr>
            </w:pPr>
            <w:r w:rsidRPr="00222E32">
              <w:rPr>
                <w:rFonts w:cs="Times New Roman"/>
                <w:color w:val="000000"/>
                <w:szCs w:val="22"/>
                <w:lang w:val="el-GR" w:eastAsia="en-GB"/>
              </w:rPr>
              <w:t xml:space="preserve">Σωληνάρια </w:t>
            </w:r>
            <w:proofErr w:type="spellStart"/>
            <w:r w:rsidRPr="00222E32">
              <w:rPr>
                <w:rFonts w:cs="Times New Roman"/>
                <w:color w:val="000000"/>
                <w:szCs w:val="22"/>
                <w:lang w:val="el-GR" w:eastAsia="en-GB"/>
              </w:rPr>
              <w:t>μικροφυγοκέντρου</w:t>
            </w:r>
            <w:proofErr w:type="spellEnd"/>
            <w:r w:rsidRPr="00222E32">
              <w:rPr>
                <w:rFonts w:cs="Times New Roman"/>
                <w:color w:val="000000"/>
                <w:szCs w:val="22"/>
                <w:lang w:val="el-GR" w:eastAsia="en-GB"/>
              </w:rPr>
              <w:t xml:space="preserve"> 1,5 </w:t>
            </w:r>
            <w:r w:rsidRPr="00222E32">
              <w:rPr>
                <w:rFonts w:cs="Times New Roman"/>
                <w:color w:val="000000"/>
                <w:szCs w:val="22"/>
                <w:lang w:eastAsia="en-GB"/>
              </w:rPr>
              <w:t>mL</w:t>
            </w:r>
            <w:r w:rsidRPr="00222E32">
              <w:rPr>
                <w:rFonts w:cs="Times New Roman"/>
                <w:color w:val="000000"/>
                <w:szCs w:val="22"/>
                <w:lang w:val="el-GR" w:eastAsia="en-GB"/>
              </w:rPr>
              <w:t>, με ενσωματωμένο καπάκι. Από πολυπροπυλένιο (</w:t>
            </w:r>
            <w:r w:rsidRPr="00222E32">
              <w:rPr>
                <w:rFonts w:cs="Times New Roman"/>
                <w:color w:val="000000"/>
                <w:szCs w:val="22"/>
                <w:lang w:eastAsia="en-GB"/>
              </w:rPr>
              <w:t>PP</w:t>
            </w:r>
            <w:r w:rsidRPr="00222E32">
              <w:rPr>
                <w:rFonts w:cs="Times New Roman"/>
                <w:color w:val="000000"/>
                <w:szCs w:val="22"/>
                <w:lang w:val="el-GR" w:eastAsia="en-GB"/>
              </w:rPr>
              <w:t xml:space="preserve">), χωρίς </w:t>
            </w:r>
            <w:proofErr w:type="spellStart"/>
            <w:r w:rsidRPr="00222E32">
              <w:rPr>
                <w:rFonts w:cs="Times New Roman"/>
                <w:color w:val="000000"/>
                <w:szCs w:val="22"/>
                <w:lang w:val="el-GR" w:eastAsia="en-GB"/>
              </w:rPr>
              <w:t>βαρέα</w:t>
            </w:r>
            <w:proofErr w:type="spellEnd"/>
            <w:r w:rsidRPr="00222E32">
              <w:rPr>
                <w:rFonts w:cs="Times New Roman"/>
                <w:color w:val="000000"/>
                <w:szCs w:val="22"/>
                <w:lang w:val="el-GR" w:eastAsia="en-GB"/>
              </w:rPr>
              <w:t xml:space="preserve"> μέταλλα, χωρίς ανιχνεύσιμα επίπεδα </w:t>
            </w:r>
            <w:proofErr w:type="spellStart"/>
            <w:r w:rsidRPr="00222E32">
              <w:rPr>
                <w:rFonts w:cs="Times New Roman"/>
                <w:color w:val="000000"/>
                <w:szCs w:val="22"/>
                <w:lang w:val="el-GR" w:eastAsia="en-GB"/>
              </w:rPr>
              <w:t>δεοξυριβονουκλεασών</w:t>
            </w:r>
            <w:proofErr w:type="spellEnd"/>
            <w:r w:rsidRPr="00222E32">
              <w:rPr>
                <w:rFonts w:cs="Times New Roman"/>
                <w:color w:val="000000"/>
                <w:szCs w:val="22"/>
                <w:lang w:val="el-GR" w:eastAsia="en-GB"/>
              </w:rPr>
              <w:t xml:space="preserve">, </w:t>
            </w:r>
            <w:proofErr w:type="spellStart"/>
            <w:r w:rsidRPr="00222E32">
              <w:rPr>
                <w:rFonts w:cs="Times New Roman"/>
                <w:color w:val="000000"/>
                <w:szCs w:val="22"/>
                <w:lang w:val="el-GR" w:eastAsia="en-GB"/>
              </w:rPr>
              <w:t>ριβονουκλεασών</w:t>
            </w:r>
            <w:proofErr w:type="spellEnd"/>
            <w:r w:rsidRPr="00222E32">
              <w:rPr>
                <w:rFonts w:cs="Times New Roman"/>
                <w:color w:val="000000"/>
                <w:szCs w:val="22"/>
                <w:lang w:val="el-GR" w:eastAsia="en-GB"/>
              </w:rPr>
              <w:t xml:space="preserve"> και ανθρώπινου </w:t>
            </w:r>
            <w:r w:rsidRPr="00222E32">
              <w:rPr>
                <w:rFonts w:cs="Times New Roman"/>
                <w:color w:val="000000"/>
                <w:szCs w:val="22"/>
                <w:lang w:eastAsia="en-GB"/>
              </w:rPr>
              <w:t>DNA</w:t>
            </w:r>
            <w:r w:rsidRPr="00222E32">
              <w:rPr>
                <w:rFonts w:cs="Times New Roman"/>
                <w:color w:val="000000"/>
                <w:szCs w:val="22"/>
                <w:lang w:val="el-GR" w:eastAsia="en-GB"/>
              </w:rPr>
              <w:t xml:space="preserve"> και χωρίς πυρετογόνα. Σε ουδέτερο χρώμα, με διαγράμμιση ενδιάμεσων όγκων. Υψηλής θερμικής (-80 °</w:t>
            </w:r>
            <w:r w:rsidRPr="00222E32">
              <w:rPr>
                <w:rFonts w:cs="Times New Roman"/>
                <w:color w:val="000000"/>
                <w:szCs w:val="22"/>
                <w:lang w:eastAsia="en-GB"/>
              </w:rPr>
              <w:t>C</w:t>
            </w:r>
            <w:r w:rsidRPr="00222E32">
              <w:rPr>
                <w:rFonts w:cs="Times New Roman"/>
                <w:color w:val="000000"/>
                <w:szCs w:val="22"/>
                <w:lang w:val="el-GR" w:eastAsia="en-GB"/>
              </w:rPr>
              <w:t xml:space="preserve"> - +121 °</w:t>
            </w:r>
            <w:r w:rsidRPr="00222E32">
              <w:rPr>
                <w:rFonts w:cs="Times New Roman"/>
                <w:color w:val="000000"/>
                <w:szCs w:val="22"/>
                <w:lang w:eastAsia="en-GB"/>
              </w:rPr>
              <w:t>C</w:t>
            </w:r>
            <w:r w:rsidRPr="00222E32">
              <w:rPr>
                <w:rFonts w:cs="Times New Roman"/>
                <w:color w:val="000000"/>
                <w:szCs w:val="22"/>
                <w:lang w:val="el-GR" w:eastAsia="en-GB"/>
              </w:rPr>
              <w:t xml:space="preserve">) και χημικής αντοχής. Να δύνανται να </w:t>
            </w:r>
            <w:proofErr w:type="spellStart"/>
            <w:r w:rsidRPr="00222E32">
              <w:rPr>
                <w:rFonts w:cs="Times New Roman"/>
                <w:color w:val="000000"/>
                <w:szCs w:val="22"/>
                <w:lang w:val="el-GR" w:eastAsia="en-GB"/>
              </w:rPr>
              <w:t>φυγοκεντρηθούν</w:t>
            </w:r>
            <w:proofErr w:type="spellEnd"/>
            <w:r w:rsidRPr="00222E32">
              <w:rPr>
                <w:rFonts w:cs="Times New Roman"/>
                <w:color w:val="000000"/>
                <w:szCs w:val="22"/>
                <w:lang w:val="el-GR" w:eastAsia="en-GB"/>
              </w:rPr>
              <w:t xml:space="preserve"> σε υψηλές στροφές (18</w:t>
            </w:r>
            <w:r w:rsidRPr="00362B52">
              <w:rPr>
                <w:rFonts w:cs="Times New Roman"/>
                <w:color w:val="000000"/>
                <w:szCs w:val="22"/>
                <w:lang w:val="el-GR" w:eastAsia="en-GB"/>
              </w:rPr>
              <w:t>,</w:t>
            </w:r>
            <w:r w:rsidRPr="00222E32">
              <w:rPr>
                <w:rFonts w:cs="Times New Roman"/>
                <w:color w:val="000000"/>
                <w:szCs w:val="22"/>
                <w:lang w:val="el-GR" w:eastAsia="en-GB"/>
              </w:rPr>
              <w:t>000</w:t>
            </w:r>
            <w:proofErr w:type="spellStart"/>
            <w:r w:rsidRPr="00222E32">
              <w:rPr>
                <w:rFonts w:cs="Times New Roman"/>
                <w:color w:val="000000"/>
                <w:szCs w:val="22"/>
                <w:lang w:eastAsia="en-GB"/>
              </w:rPr>
              <w:t>xg</w:t>
            </w:r>
            <w:proofErr w:type="spellEnd"/>
            <w:r w:rsidRPr="00222E32">
              <w:rPr>
                <w:rFonts w:cs="Times New Roman"/>
                <w:color w:val="000000"/>
                <w:szCs w:val="22"/>
                <w:lang w:val="el-GR" w:eastAsia="en-GB"/>
              </w:rPr>
              <w:t xml:space="preserve">: </w:t>
            </w:r>
            <w:r w:rsidRPr="00222E32">
              <w:rPr>
                <w:rFonts w:cs="Times New Roman"/>
                <w:color w:val="000000"/>
                <w:szCs w:val="22"/>
                <w:lang w:eastAsia="en-GB"/>
              </w:rPr>
              <w:t>fixed</w:t>
            </w:r>
            <w:r w:rsidRPr="00222E32">
              <w:rPr>
                <w:rFonts w:cs="Times New Roman"/>
                <w:color w:val="000000"/>
                <w:szCs w:val="22"/>
                <w:lang w:val="el-GR" w:eastAsia="en-GB"/>
              </w:rPr>
              <w:t>-</w:t>
            </w:r>
            <w:r w:rsidRPr="00222E32">
              <w:rPr>
                <w:rFonts w:cs="Times New Roman"/>
                <w:color w:val="000000"/>
                <w:szCs w:val="22"/>
                <w:lang w:eastAsia="en-GB"/>
              </w:rPr>
              <w:t>angle</w:t>
            </w:r>
            <w:r w:rsidRPr="00222E32">
              <w:rPr>
                <w:rFonts w:cs="Times New Roman"/>
                <w:color w:val="000000"/>
                <w:szCs w:val="22"/>
                <w:lang w:val="el-GR" w:eastAsia="en-GB"/>
              </w:rPr>
              <w:t xml:space="preserve"> </w:t>
            </w:r>
            <w:r w:rsidRPr="00222E32">
              <w:rPr>
                <w:rFonts w:cs="Times New Roman"/>
                <w:color w:val="000000"/>
                <w:szCs w:val="22"/>
                <w:lang w:eastAsia="en-GB"/>
              </w:rPr>
              <w:t>rotor</w:t>
            </w:r>
            <w:r w:rsidRPr="00222E32">
              <w:rPr>
                <w:rFonts w:cs="Times New Roman"/>
                <w:color w:val="000000"/>
                <w:szCs w:val="22"/>
                <w:lang w:val="el-GR" w:eastAsia="en-GB"/>
              </w:rPr>
              <w:t xml:space="preserve">). </w:t>
            </w:r>
            <w:r w:rsidRPr="00362B52">
              <w:rPr>
                <w:rFonts w:cs="Times New Roman"/>
                <w:color w:val="000000"/>
                <w:szCs w:val="22"/>
                <w:lang w:val="el-GR" w:eastAsia="en-GB"/>
              </w:rPr>
              <w:t>Συσκευασία 500 τεμαχίων.</w:t>
            </w:r>
          </w:p>
        </w:tc>
        <w:tc>
          <w:tcPr>
            <w:tcW w:w="936" w:type="pct"/>
            <w:shd w:val="clear" w:color="auto" w:fill="auto"/>
            <w:noWrap/>
            <w:vAlign w:val="bottom"/>
            <w:hideMark/>
          </w:tcPr>
          <w:p w:rsidR="001B0680" w:rsidRPr="00362B52" w:rsidRDefault="001B0680" w:rsidP="004A0635">
            <w:pPr>
              <w:suppressAutoHyphens w:val="0"/>
              <w:spacing w:after="0"/>
              <w:jc w:val="left"/>
              <w:rPr>
                <w:rFonts w:cs="Times New Roman"/>
                <w:color w:val="000000"/>
                <w:szCs w:val="22"/>
                <w:lang w:val="el-GR" w:eastAsia="en-GB"/>
              </w:rPr>
            </w:pPr>
            <w:r w:rsidRPr="00222E32">
              <w:rPr>
                <w:rFonts w:cs="Times New Roman"/>
                <w:color w:val="000000"/>
                <w:szCs w:val="22"/>
                <w:lang w:eastAsia="en-GB"/>
              </w:rPr>
              <w:t> </w:t>
            </w:r>
          </w:p>
        </w:tc>
        <w:tc>
          <w:tcPr>
            <w:tcW w:w="880" w:type="pct"/>
            <w:shd w:val="clear" w:color="auto" w:fill="auto"/>
            <w:noWrap/>
            <w:vAlign w:val="bottom"/>
            <w:hideMark/>
          </w:tcPr>
          <w:p w:rsidR="001B0680" w:rsidRPr="00362B52" w:rsidRDefault="001B0680" w:rsidP="004A0635">
            <w:pPr>
              <w:suppressAutoHyphens w:val="0"/>
              <w:spacing w:after="0"/>
              <w:jc w:val="left"/>
              <w:rPr>
                <w:rFonts w:cs="Times New Roman"/>
                <w:color w:val="000000"/>
                <w:szCs w:val="22"/>
                <w:lang w:val="el-GR" w:eastAsia="en-GB"/>
              </w:rPr>
            </w:pPr>
            <w:r w:rsidRPr="00222E32">
              <w:rPr>
                <w:rFonts w:cs="Times New Roman"/>
                <w:color w:val="000000"/>
                <w:szCs w:val="22"/>
                <w:lang w:eastAsia="en-GB"/>
              </w:rPr>
              <w:t> </w:t>
            </w:r>
          </w:p>
        </w:tc>
      </w:tr>
      <w:tr w:rsidR="001B0680" w:rsidRPr="00222E32" w:rsidTr="004A0635">
        <w:trPr>
          <w:trHeight w:val="5400"/>
        </w:trPr>
        <w:tc>
          <w:tcPr>
            <w:tcW w:w="659" w:type="pct"/>
            <w:shd w:val="clear" w:color="auto" w:fill="auto"/>
            <w:vAlign w:val="center"/>
            <w:hideMark/>
          </w:tcPr>
          <w:p w:rsidR="001B0680" w:rsidRPr="00222E32" w:rsidRDefault="001B0680" w:rsidP="004A0635">
            <w:pPr>
              <w:suppressAutoHyphens w:val="0"/>
              <w:spacing w:after="0"/>
              <w:jc w:val="center"/>
              <w:rPr>
                <w:rFonts w:cs="Times New Roman"/>
                <w:color w:val="000000"/>
                <w:szCs w:val="22"/>
                <w:lang w:eastAsia="en-GB"/>
              </w:rPr>
            </w:pPr>
            <w:r w:rsidRPr="00222E32">
              <w:rPr>
                <w:rFonts w:cs="Times New Roman"/>
                <w:color w:val="000000"/>
                <w:szCs w:val="22"/>
                <w:lang w:eastAsia="en-GB"/>
              </w:rPr>
              <w:lastRenderedPageBreak/>
              <w:t>6.4</w:t>
            </w:r>
          </w:p>
        </w:tc>
        <w:tc>
          <w:tcPr>
            <w:tcW w:w="2525" w:type="pct"/>
            <w:shd w:val="clear" w:color="auto" w:fill="auto"/>
            <w:vAlign w:val="center"/>
            <w:hideMark/>
          </w:tcPr>
          <w:p w:rsidR="001B0680" w:rsidRPr="00222E32" w:rsidRDefault="001B0680" w:rsidP="004A0635">
            <w:pPr>
              <w:suppressAutoHyphens w:val="0"/>
              <w:spacing w:after="0"/>
              <w:rPr>
                <w:rFonts w:cs="Times New Roman"/>
                <w:color w:val="000000"/>
                <w:szCs w:val="22"/>
                <w:lang w:eastAsia="en-GB"/>
              </w:rPr>
            </w:pPr>
            <w:r w:rsidRPr="00222E32">
              <w:rPr>
                <w:rFonts w:cs="Times New Roman"/>
                <w:color w:val="000000"/>
                <w:szCs w:val="22"/>
                <w:lang w:val="el-GR" w:eastAsia="en-GB"/>
              </w:rPr>
              <w:t>Να αποτελούνται από 96 κελία. Να φέρουν ειδικό υπόστρωμα καλλιέργειας πρωτογενών κυττάρων με άζωτο, για βελτιωμένη προσκόλληση και ανάπτυξη των πρωτογενών κυττάρων,</w:t>
            </w:r>
            <w:r w:rsidRPr="00222E32">
              <w:rPr>
                <w:rFonts w:ascii="Times New Roman" w:hAnsi="Times New Roman" w:cs="Times New Roman"/>
                <w:color w:val="000000"/>
                <w:sz w:val="20"/>
                <w:szCs w:val="20"/>
                <w:lang w:val="el-GR" w:eastAsia="en-GB"/>
              </w:rPr>
              <w:t xml:space="preserve"> </w:t>
            </w:r>
            <w:r w:rsidRPr="00222E32">
              <w:rPr>
                <w:rFonts w:cs="Times New Roman"/>
                <w:color w:val="000000"/>
                <w:szCs w:val="22"/>
                <w:lang w:val="el-GR" w:eastAsia="en-GB"/>
              </w:rPr>
              <w:t xml:space="preserve">τύπου </w:t>
            </w:r>
            <w:proofErr w:type="spellStart"/>
            <w:r w:rsidRPr="00222E32">
              <w:rPr>
                <w:rFonts w:cs="Times New Roman"/>
                <w:color w:val="000000"/>
                <w:szCs w:val="22"/>
                <w:lang w:eastAsia="en-GB"/>
              </w:rPr>
              <w:t>Primaria</w:t>
            </w:r>
            <w:proofErr w:type="spellEnd"/>
            <w:r w:rsidRPr="00222E32">
              <w:rPr>
                <w:rFonts w:cs="Times New Roman"/>
                <w:color w:val="000000"/>
                <w:szCs w:val="22"/>
                <w:lang w:val="el-GR" w:eastAsia="en-GB"/>
              </w:rPr>
              <w:t xml:space="preserve"> ή ανάλογο. Η χημεία της επικάλυψης της επιφάνειας να είναι πιστοποιημένη με σάρωση ηλεκτρονίων (</w:t>
            </w:r>
            <w:r w:rsidRPr="00222E32">
              <w:rPr>
                <w:rFonts w:cs="Times New Roman"/>
                <w:color w:val="000000"/>
                <w:szCs w:val="22"/>
                <w:lang w:eastAsia="en-GB"/>
              </w:rPr>
              <w:t>ESCA</w:t>
            </w:r>
            <w:r w:rsidRPr="00222E32">
              <w:rPr>
                <w:rFonts w:cs="Times New Roman"/>
                <w:color w:val="000000"/>
                <w:szCs w:val="22"/>
                <w:lang w:val="el-GR" w:eastAsia="en-GB"/>
              </w:rPr>
              <w:t xml:space="preserve">). Να αποτελούνται από </w:t>
            </w:r>
            <w:proofErr w:type="spellStart"/>
            <w:r w:rsidRPr="00222E32">
              <w:rPr>
                <w:rFonts w:cs="Times New Roman"/>
                <w:color w:val="000000"/>
                <w:szCs w:val="22"/>
                <w:lang w:val="el-GR" w:eastAsia="en-GB"/>
              </w:rPr>
              <w:t>πολυστυρένιο</w:t>
            </w:r>
            <w:proofErr w:type="spellEnd"/>
            <w:r w:rsidRPr="00222E32">
              <w:rPr>
                <w:rFonts w:cs="Times New Roman"/>
                <w:color w:val="000000"/>
                <w:szCs w:val="22"/>
                <w:lang w:val="el-GR" w:eastAsia="en-GB"/>
              </w:rPr>
              <w:t xml:space="preserve"> που είναι επεξεργασμένο με πλάσμα. Η επεξεργασία της επιφάνειας να είναι μόνιμη και σταθερή. Να είναι οπτικά διαυγής. Να είναι αποστειρωμένες. Να φέρουν επίπεδο πυθμένα και να κλείνουν με καπάκι. </w:t>
            </w:r>
            <w:r w:rsidRPr="00222E32">
              <w:rPr>
                <w:rFonts w:cs="Times New Roman"/>
                <w:color w:val="000000"/>
                <w:szCs w:val="22"/>
                <w:lang w:eastAsia="en-GB"/>
              </w:rPr>
              <w:t xml:space="preserve">Να </w:t>
            </w:r>
            <w:proofErr w:type="spellStart"/>
            <w:r w:rsidRPr="00222E32">
              <w:rPr>
                <w:rFonts w:cs="Times New Roman"/>
                <w:color w:val="000000"/>
                <w:szCs w:val="22"/>
                <w:lang w:eastAsia="en-GB"/>
              </w:rPr>
              <w:t>δι</w:t>
            </w:r>
            <w:proofErr w:type="spellEnd"/>
            <w:r w:rsidRPr="00222E32">
              <w:rPr>
                <w:rFonts w:cs="Times New Roman"/>
                <w:color w:val="000000"/>
                <w:szCs w:val="22"/>
                <w:lang w:eastAsia="en-GB"/>
              </w:rPr>
              <w:t xml:space="preserve">ατίθενται </w:t>
            </w:r>
            <w:proofErr w:type="spellStart"/>
            <w:r w:rsidRPr="00222E32">
              <w:rPr>
                <w:rFonts w:cs="Times New Roman"/>
                <w:color w:val="000000"/>
                <w:szCs w:val="22"/>
                <w:lang w:eastAsia="en-GB"/>
              </w:rPr>
              <w:t>σε</w:t>
            </w:r>
            <w:proofErr w:type="spellEnd"/>
            <w:r w:rsidRPr="00222E32">
              <w:rPr>
                <w:rFonts w:cs="Times New Roman"/>
                <w:color w:val="000000"/>
                <w:szCs w:val="22"/>
                <w:lang w:eastAsia="en-GB"/>
              </w:rPr>
              <w:t xml:space="preserve"> </w:t>
            </w:r>
            <w:proofErr w:type="spellStart"/>
            <w:r w:rsidRPr="00222E32">
              <w:rPr>
                <w:rFonts w:cs="Times New Roman"/>
                <w:color w:val="000000"/>
                <w:szCs w:val="22"/>
                <w:lang w:eastAsia="en-GB"/>
              </w:rPr>
              <w:t>συσκευ</w:t>
            </w:r>
            <w:proofErr w:type="spellEnd"/>
            <w:r w:rsidRPr="00222E32">
              <w:rPr>
                <w:rFonts w:cs="Times New Roman"/>
                <w:color w:val="000000"/>
                <w:szCs w:val="22"/>
                <w:lang w:eastAsia="en-GB"/>
              </w:rPr>
              <w:t xml:space="preserve">ασίες </w:t>
            </w:r>
            <w:proofErr w:type="spellStart"/>
            <w:r w:rsidRPr="00222E32">
              <w:rPr>
                <w:rFonts w:cs="Times New Roman"/>
                <w:color w:val="000000"/>
                <w:szCs w:val="22"/>
                <w:lang w:eastAsia="en-GB"/>
              </w:rPr>
              <w:t>των</w:t>
            </w:r>
            <w:proofErr w:type="spellEnd"/>
            <w:r w:rsidRPr="00222E32">
              <w:rPr>
                <w:rFonts w:cs="Times New Roman"/>
                <w:color w:val="000000"/>
                <w:szCs w:val="22"/>
                <w:lang w:eastAsia="en-GB"/>
              </w:rPr>
              <w:t xml:space="preserve"> 50 </w:t>
            </w:r>
            <w:proofErr w:type="spellStart"/>
            <w:r w:rsidRPr="00222E32">
              <w:rPr>
                <w:rFonts w:cs="Times New Roman"/>
                <w:color w:val="000000"/>
                <w:szCs w:val="22"/>
                <w:lang w:eastAsia="en-GB"/>
              </w:rPr>
              <w:t>τεμ</w:t>
            </w:r>
            <w:proofErr w:type="spellEnd"/>
            <w:r w:rsidRPr="00222E32">
              <w:rPr>
                <w:rFonts w:cs="Times New Roman"/>
                <w:color w:val="000000"/>
                <w:szCs w:val="22"/>
                <w:lang w:eastAsia="en-GB"/>
              </w:rPr>
              <w:t>αχίων.</w:t>
            </w:r>
          </w:p>
        </w:tc>
        <w:tc>
          <w:tcPr>
            <w:tcW w:w="936" w:type="pct"/>
            <w:shd w:val="clear" w:color="auto" w:fill="auto"/>
            <w:noWrap/>
            <w:vAlign w:val="bottom"/>
            <w:hideMark/>
          </w:tcPr>
          <w:p w:rsidR="001B0680" w:rsidRPr="00222E32" w:rsidRDefault="001B0680" w:rsidP="004A0635">
            <w:pPr>
              <w:suppressAutoHyphens w:val="0"/>
              <w:spacing w:after="0"/>
              <w:jc w:val="left"/>
              <w:rPr>
                <w:rFonts w:cs="Times New Roman"/>
                <w:color w:val="000000"/>
                <w:szCs w:val="22"/>
                <w:lang w:eastAsia="en-GB"/>
              </w:rPr>
            </w:pPr>
            <w:r w:rsidRPr="00222E32">
              <w:rPr>
                <w:rFonts w:cs="Times New Roman"/>
                <w:color w:val="000000"/>
                <w:szCs w:val="22"/>
                <w:lang w:eastAsia="en-GB"/>
              </w:rPr>
              <w:t> </w:t>
            </w:r>
          </w:p>
        </w:tc>
        <w:tc>
          <w:tcPr>
            <w:tcW w:w="880" w:type="pct"/>
            <w:shd w:val="clear" w:color="auto" w:fill="auto"/>
            <w:noWrap/>
            <w:vAlign w:val="bottom"/>
            <w:hideMark/>
          </w:tcPr>
          <w:p w:rsidR="001B0680" w:rsidRPr="00222E32" w:rsidRDefault="001B0680" w:rsidP="004A0635">
            <w:pPr>
              <w:suppressAutoHyphens w:val="0"/>
              <w:spacing w:after="0"/>
              <w:jc w:val="left"/>
              <w:rPr>
                <w:rFonts w:cs="Times New Roman"/>
                <w:color w:val="000000"/>
                <w:szCs w:val="22"/>
                <w:lang w:eastAsia="en-GB"/>
              </w:rPr>
            </w:pPr>
            <w:r w:rsidRPr="00222E32">
              <w:rPr>
                <w:rFonts w:cs="Times New Roman"/>
                <w:color w:val="000000"/>
                <w:szCs w:val="22"/>
                <w:lang w:eastAsia="en-GB"/>
              </w:rPr>
              <w:t> </w:t>
            </w:r>
          </w:p>
        </w:tc>
      </w:tr>
      <w:tr w:rsidR="001B0680" w:rsidRPr="00222E32" w:rsidTr="004A0635">
        <w:trPr>
          <w:trHeight w:val="6000"/>
        </w:trPr>
        <w:tc>
          <w:tcPr>
            <w:tcW w:w="659" w:type="pct"/>
            <w:shd w:val="clear" w:color="auto" w:fill="auto"/>
            <w:vAlign w:val="center"/>
            <w:hideMark/>
          </w:tcPr>
          <w:p w:rsidR="001B0680" w:rsidRPr="00222E32" w:rsidRDefault="001B0680" w:rsidP="004A0635">
            <w:pPr>
              <w:suppressAutoHyphens w:val="0"/>
              <w:spacing w:after="0"/>
              <w:jc w:val="center"/>
              <w:rPr>
                <w:rFonts w:cs="Times New Roman"/>
                <w:color w:val="000000"/>
                <w:szCs w:val="22"/>
                <w:lang w:eastAsia="en-GB"/>
              </w:rPr>
            </w:pPr>
            <w:r w:rsidRPr="00222E32">
              <w:rPr>
                <w:rFonts w:cs="Times New Roman"/>
                <w:color w:val="000000"/>
                <w:szCs w:val="22"/>
                <w:lang w:eastAsia="en-GB"/>
              </w:rPr>
              <w:t>6.5</w:t>
            </w:r>
          </w:p>
        </w:tc>
        <w:tc>
          <w:tcPr>
            <w:tcW w:w="2525" w:type="pct"/>
            <w:shd w:val="clear" w:color="auto" w:fill="auto"/>
            <w:vAlign w:val="center"/>
            <w:hideMark/>
          </w:tcPr>
          <w:p w:rsidR="001B0680" w:rsidRPr="00222E32" w:rsidRDefault="001B0680" w:rsidP="004A0635">
            <w:pPr>
              <w:suppressAutoHyphens w:val="0"/>
              <w:spacing w:after="0"/>
              <w:rPr>
                <w:rFonts w:cs="Times New Roman"/>
                <w:color w:val="000000"/>
                <w:szCs w:val="22"/>
                <w:lang w:eastAsia="en-GB"/>
              </w:rPr>
            </w:pPr>
            <w:r w:rsidRPr="00222E32">
              <w:rPr>
                <w:rFonts w:cs="Times New Roman"/>
                <w:color w:val="000000"/>
                <w:szCs w:val="22"/>
                <w:lang w:val="el-GR" w:eastAsia="en-GB"/>
              </w:rPr>
              <w:t xml:space="preserve">Ορολογικές </w:t>
            </w:r>
            <w:proofErr w:type="spellStart"/>
            <w:r w:rsidRPr="00222E32">
              <w:rPr>
                <w:rFonts w:cs="Times New Roman"/>
                <w:color w:val="000000"/>
                <w:szCs w:val="22"/>
                <w:lang w:val="el-GR" w:eastAsia="en-GB"/>
              </w:rPr>
              <w:t>πιπέττες</w:t>
            </w:r>
            <w:proofErr w:type="spellEnd"/>
            <w:r w:rsidRPr="00222E32">
              <w:rPr>
                <w:rFonts w:cs="Times New Roman"/>
                <w:color w:val="000000"/>
                <w:szCs w:val="22"/>
                <w:lang w:val="el-GR" w:eastAsia="en-GB"/>
              </w:rPr>
              <w:t xml:space="preserve"> 2</w:t>
            </w:r>
            <w:r w:rsidRPr="00222E32">
              <w:rPr>
                <w:rFonts w:cs="Times New Roman"/>
                <w:color w:val="000000"/>
                <w:szCs w:val="22"/>
                <w:lang w:eastAsia="en-GB"/>
              </w:rPr>
              <w:t>mL</w:t>
            </w:r>
            <w:r w:rsidRPr="00222E32">
              <w:rPr>
                <w:rFonts w:cs="Times New Roman"/>
                <w:color w:val="000000"/>
                <w:szCs w:val="22"/>
                <w:lang w:val="el-GR" w:eastAsia="en-GB"/>
              </w:rPr>
              <w:t xml:space="preserve">, με στόμιο για χρήση με συσκευές αναρρόφησης, κατασκευασμένες από διαφανές </w:t>
            </w:r>
            <w:proofErr w:type="spellStart"/>
            <w:r w:rsidRPr="00222E32">
              <w:rPr>
                <w:rFonts w:cs="Times New Roman"/>
                <w:color w:val="000000"/>
                <w:szCs w:val="22"/>
                <w:lang w:val="el-GR" w:eastAsia="en-GB"/>
              </w:rPr>
              <w:t>πολυστυρένιο</w:t>
            </w:r>
            <w:proofErr w:type="spellEnd"/>
            <w:r w:rsidRPr="00222E32">
              <w:rPr>
                <w:rFonts w:cs="Times New Roman"/>
                <w:color w:val="000000"/>
                <w:szCs w:val="22"/>
                <w:lang w:val="el-GR" w:eastAsia="en-GB"/>
              </w:rPr>
              <w:t>, αποστειρωμένες, ελεύθερες πυρετογόνων, συσκευασμένες σε μεμονωμένες συσκευασίες</w:t>
            </w:r>
            <w:r w:rsidRPr="00222E32">
              <w:rPr>
                <w:rFonts w:ascii="Times New Roman" w:hAnsi="Times New Roman" w:cs="Times New Roman"/>
                <w:color w:val="000000"/>
                <w:sz w:val="20"/>
                <w:szCs w:val="20"/>
                <w:lang w:val="el-GR" w:eastAsia="en-GB"/>
              </w:rPr>
              <w:t xml:space="preserve"> </w:t>
            </w:r>
            <w:r w:rsidRPr="00222E32">
              <w:rPr>
                <w:rFonts w:cs="Times New Roman"/>
                <w:color w:val="000000"/>
                <w:szCs w:val="22"/>
                <w:lang w:val="el-GR" w:eastAsia="en-GB"/>
              </w:rPr>
              <w:t xml:space="preserve">από διαφανές πλαστικό και χαρτί για εύκολο και ασφαλές άνοιγμα. Με διαβάθμιση ανά 0.01 </w:t>
            </w:r>
            <w:r w:rsidRPr="00222E32">
              <w:rPr>
                <w:rFonts w:cs="Times New Roman"/>
                <w:color w:val="000000"/>
                <w:szCs w:val="22"/>
                <w:lang w:eastAsia="en-GB"/>
              </w:rPr>
              <w:t>mL</w:t>
            </w:r>
            <w:r w:rsidRPr="00222E32">
              <w:rPr>
                <w:rFonts w:cs="Times New Roman"/>
                <w:color w:val="000000"/>
                <w:szCs w:val="22"/>
                <w:lang w:val="el-GR" w:eastAsia="en-GB"/>
              </w:rPr>
              <w:t xml:space="preserve"> και χρωματική σήμανση κατά </w:t>
            </w:r>
            <w:r w:rsidRPr="00222E32">
              <w:rPr>
                <w:rFonts w:cs="Times New Roman"/>
                <w:color w:val="000000"/>
                <w:szCs w:val="22"/>
                <w:lang w:eastAsia="en-GB"/>
              </w:rPr>
              <w:t>ISO</w:t>
            </w:r>
            <w:r w:rsidRPr="00222E32">
              <w:rPr>
                <w:rFonts w:cs="Times New Roman"/>
                <w:color w:val="000000"/>
                <w:szCs w:val="22"/>
                <w:lang w:val="el-GR" w:eastAsia="en-GB"/>
              </w:rPr>
              <w:t xml:space="preserve">. Για την προστασία της συσκευής αναρρόφησης από κατά λάθος αναρρόφηση υγρών κάθε </w:t>
            </w:r>
            <w:proofErr w:type="spellStart"/>
            <w:r w:rsidRPr="00222E32">
              <w:rPr>
                <w:rFonts w:cs="Times New Roman"/>
                <w:color w:val="000000"/>
                <w:szCs w:val="22"/>
                <w:lang w:val="el-GR" w:eastAsia="en-GB"/>
              </w:rPr>
              <w:t>πιπέττα</w:t>
            </w:r>
            <w:proofErr w:type="spellEnd"/>
            <w:r w:rsidRPr="00222E32">
              <w:rPr>
                <w:rFonts w:cs="Times New Roman"/>
                <w:color w:val="000000"/>
                <w:szCs w:val="22"/>
                <w:lang w:val="el-GR" w:eastAsia="en-GB"/>
              </w:rPr>
              <w:t xml:space="preserve"> πρέπει να έχει στο επιστόμιο φίλτρο από βαμβάκι ή συνθετικό ινώδες υλικό. Κάθε ατομική συσκευασία να αποτελείται από χάρτινο πίσω μέρος για εύκολο άνοιγμα. </w:t>
            </w:r>
            <w:proofErr w:type="spellStart"/>
            <w:r w:rsidRPr="00222E32">
              <w:rPr>
                <w:rFonts w:cs="Times New Roman"/>
                <w:color w:val="000000"/>
                <w:szCs w:val="22"/>
                <w:lang w:eastAsia="en-GB"/>
              </w:rPr>
              <w:t>Συσκευ</w:t>
            </w:r>
            <w:proofErr w:type="spellEnd"/>
            <w:r w:rsidRPr="00222E32">
              <w:rPr>
                <w:rFonts w:cs="Times New Roman"/>
                <w:color w:val="000000"/>
                <w:szCs w:val="22"/>
                <w:lang w:eastAsia="en-GB"/>
              </w:rPr>
              <w:t xml:space="preserve">ασία 500 </w:t>
            </w:r>
            <w:proofErr w:type="spellStart"/>
            <w:r w:rsidRPr="00222E32">
              <w:rPr>
                <w:rFonts w:cs="Times New Roman"/>
                <w:color w:val="000000"/>
                <w:szCs w:val="22"/>
                <w:lang w:eastAsia="en-GB"/>
              </w:rPr>
              <w:t>τμχ</w:t>
            </w:r>
            <w:proofErr w:type="spellEnd"/>
            <w:r w:rsidRPr="00222E32">
              <w:rPr>
                <w:rFonts w:cs="Times New Roman"/>
                <w:color w:val="000000"/>
                <w:szCs w:val="22"/>
                <w:lang w:eastAsia="en-GB"/>
              </w:rPr>
              <w:t>, 100/</w:t>
            </w:r>
            <w:proofErr w:type="spellStart"/>
            <w:r w:rsidRPr="00222E32">
              <w:rPr>
                <w:rFonts w:cs="Times New Roman"/>
                <w:color w:val="000000"/>
                <w:szCs w:val="22"/>
                <w:lang w:eastAsia="en-GB"/>
              </w:rPr>
              <w:t>κουτί</w:t>
            </w:r>
            <w:proofErr w:type="spellEnd"/>
            <w:r w:rsidRPr="00222E32">
              <w:rPr>
                <w:rFonts w:cs="Times New Roman"/>
                <w:color w:val="000000"/>
                <w:szCs w:val="22"/>
                <w:lang w:eastAsia="en-GB"/>
              </w:rPr>
              <w:t>.</w:t>
            </w:r>
          </w:p>
        </w:tc>
        <w:tc>
          <w:tcPr>
            <w:tcW w:w="936" w:type="pct"/>
            <w:shd w:val="clear" w:color="auto" w:fill="auto"/>
            <w:noWrap/>
            <w:vAlign w:val="bottom"/>
            <w:hideMark/>
          </w:tcPr>
          <w:p w:rsidR="001B0680" w:rsidRPr="00222E32" w:rsidRDefault="001B0680" w:rsidP="004A0635">
            <w:pPr>
              <w:suppressAutoHyphens w:val="0"/>
              <w:spacing w:after="0"/>
              <w:jc w:val="left"/>
              <w:rPr>
                <w:rFonts w:cs="Times New Roman"/>
                <w:color w:val="000000"/>
                <w:szCs w:val="22"/>
                <w:lang w:eastAsia="en-GB"/>
              </w:rPr>
            </w:pPr>
            <w:r w:rsidRPr="00222E32">
              <w:rPr>
                <w:rFonts w:cs="Times New Roman"/>
                <w:color w:val="000000"/>
                <w:szCs w:val="22"/>
                <w:lang w:eastAsia="en-GB"/>
              </w:rPr>
              <w:t> </w:t>
            </w:r>
          </w:p>
        </w:tc>
        <w:tc>
          <w:tcPr>
            <w:tcW w:w="880" w:type="pct"/>
            <w:shd w:val="clear" w:color="auto" w:fill="auto"/>
            <w:noWrap/>
            <w:vAlign w:val="bottom"/>
            <w:hideMark/>
          </w:tcPr>
          <w:p w:rsidR="001B0680" w:rsidRPr="00222E32" w:rsidRDefault="001B0680" w:rsidP="004A0635">
            <w:pPr>
              <w:suppressAutoHyphens w:val="0"/>
              <w:spacing w:after="0"/>
              <w:jc w:val="left"/>
              <w:rPr>
                <w:rFonts w:cs="Times New Roman"/>
                <w:color w:val="000000"/>
                <w:szCs w:val="22"/>
                <w:lang w:eastAsia="en-GB"/>
              </w:rPr>
            </w:pPr>
            <w:r w:rsidRPr="00222E32">
              <w:rPr>
                <w:rFonts w:cs="Times New Roman"/>
                <w:color w:val="000000"/>
                <w:szCs w:val="22"/>
                <w:lang w:eastAsia="en-GB"/>
              </w:rPr>
              <w:t> </w:t>
            </w:r>
          </w:p>
        </w:tc>
      </w:tr>
      <w:tr w:rsidR="001B0680" w:rsidRPr="00242225" w:rsidTr="004A0635">
        <w:trPr>
          <w:trHeight w:val="5100"/>
        </w:trPr>
        <w:tc>
          <w:tcPr>
            <w:tcW w:w="659" w:type="pct"/>
            <w:shd w:val="clear" w:color="auto" w:fill="auto"/>
            <w:vAlign w:val="center"/>
            <w:hideMark/>
          </w:tcPr>
          <w:p w:rsidR="001B0680" w:rsidRPr="00222E32" w:rsidRDefault="001B0680" w:rsidP="004A0635">
            <w:pPr>
              <w:suppressAutoHyphens w:val="0"/>
              <w:spacing w:after="0"/>
              <w:jc w:val="center"/>
              <w:rPr>
                <w:rFonts w:cs="Times New Roman"/>
                <w:color w:val="000000"/>
                <w:szCs w:val="22"/>
                <w:lang w:eastAsia="en-GB"/>
              </w:rPr>
            </w:pPr>
            <w:r w:rsidRPr="00222E32">
              <w:rPr>
                <w:rFonts w:cs="Times New Roman"/>
                <w:color w:val="000000"/>
                <w:szCs w:val="22"/>
                <w:lang w:eastAsia="en-GB"/>
              </w:rPr>
              <w:lastRenderedPageBreak/>
              <w:t>6.6</w:t>
            </w:r>
          </w:p>
        </w:tc>
        <w:tc>
          <w:tcPr>
            <w:tcW w:w="2525" w:type="pct"/>
            <w:shd w:val="clear" w:color="auto" w:fill="auto"/>
            <w:vAlign w:val="center"/>
            <w:hideMark/>
          </w:tcPr>
          <w:p w:rsidR="001B0680" w:rsidRPr="00222E32" w:rsidRDefault="001B0680" w:rsidP="004A0635">
            <w:pPr>
              <w:suppressAutoHyphens w:val="0"/>
              <w:spacing w:after="0"/>
              <w:rPr>
                <w:rFonts w:cs="Times New Roman"/>
                <w:color w:val="000000"/>
                <w:szCs w:val="22"/>
                <w:lang w:val="el-GR" w:eastAsia="en-GB"/>
              </w:rPr>
            </w:pPr>
            <w:r w:rsidRPr="00222E32">
              <w:rPr>
                <w:rFonts w:cs="Times New Roman"/>
                <w:color w:val="000000"/>
                <w:szCs w:val="22"/>
                <w:lang w:val="el-GR" w:eastAsia="en-GB"/>
              </w:rPr>
              <w:t xml:space="preserve">Ορολογικές </w:t>
            </w:r>
            <w:proofErr w:type="spellStart"/>
            <w:r w:rsidRPr="00222E32">
              <w:rPr>
                <w:rFonts w:cs="Times New Roman"/>
                <w:color w:val="000000"/>
                <w:szCs w:val="22"/>
                <w:lang w:val="el-GR" w:eastAsia="en-GB"/>
              </w:rPr>
              <w:t>πιπέττες</w:t>
            </w:r>
            <w:proofErr w:type="spellEnd"/>
            <w:r w:rsidRPr="00222E32">
              <w:rPr>
                <w:rFonts w:cs="Times New Roman"/>
                <w:color w:val="000000"/>
                <w:szCs w:val="22"/>
                <w:lang w:val="el-GR" w:eastAsia="en-GB"/>
              </w:rPr>
              <w:t xml:space="preserve"> των 5 </w:t>
            </w:r>
            <w:r w:rsidRPr="00222E32">
              <w:rPr>
                <w:rFonts w:cs="Times New Roman"/>
                <w:color w:val="000000"/>
                <w:szCs w:val="22"/>
                <w:lang w:eastAsia="en-GB"/>
              </w:rPr>
              <w:t>mL</w:t>
            </w:r>
            <w:r w:rsidRPr="00222E32">
              <w:rPr>
                <w:rFonts w:cs="Times New Roman"/>
                <w:color w:val="000000"/>
                <w:szCs w:val="22"/>
                <w:lang w:val="el-GR" w:eastAsia="en-GB"/>
              </w:rPr>
              <w:t xml:space="preserve">, από διαφανές </w:t>
            </w:r>
            <w:proofErr w:type="spellStart"/>
            <w:r w:rsidRPr="00222E32">
              <w:rPr>
                <w:rFonts w:cs="Times New Roman"/>
                <w:color w:val="000000"/>
                <w:szCs w:val="22"/>
                <w:lang w:val="el-GR" w:eastAsia="en-GB"/>
              </w:rPr>
              <w:t>πολυστυρένιο</w:t>
            </w:r>
            <w:proofErr w:type="spellEnd"/>
            <w:r w:rsidRPr="00222E32">
              <w:rPr>
                <w:rFonts w:cs="Times New Roman"/>
                <w:color w:val="000000"/>
                <w:szCs w:val="22"/>
                <w:lang w:val="el-GR" w:eastAsia="en-GB"/>
              </w:rPr>
              <w:t xml:space="preserve">, με στόμιο για χρήση με συσκευές αναρρόφησης και φίλτρο από βαμβάκι ή συνθετικό ινώδες υλικό για προστασία. Αποστειρωμένες σε μεμονωμένες συσκευασίες από διαφανές πλαστικό και χαρτί για εύκολο και ασφαλές άνοιγμα. Από καθαρό </w:t>
            </w:r>
            <w:proofErr w:type="spellStart"/>
            <w:r w:rsidRPr="00222E32">
              <w:rPr>
                <w:rFonts w:cs="Times New Roman"/>
                <w:color w:val="000000"/>
                <w:szCs w:val="22"/>
                <w:lang w:val="el-GR" w:eastAsia="en-GB"/>
              </w:rPr>
              <w:t>πολυστυρένιο</w:t>
            </w:r>
            <w:proofErr w:type="spellEnd"/>
            <w:r w:rsidRPr="00222E32">
              <w:rPr>
                <w:rFonts w:cs="Times New Roman"/>
                <w:color w:val="000000"/>
                <w:szCs w:val="22"/>
                <w:lang w:val="el-GR" w:eastAsia="en-GB"/>
              </w:rPr>
              <w:t xml:space="preserve"> χωρίς </w:t>
            </w:r>
            <w:proofErr w:type="spellStart"/>
            <w:r w:rsidRPr="00222E32">
              <w:rPr>
                <w:rFonts w:cs="Times New Roman"/>
                <w:color w:val="000000"/>
                <w:szCs w:val="22"/>
                <w:lang w:val="el-GR" w:eastAsia="en-GB"/>
              </w:rPr>
              <w:t>βαρέα</w:t>
            </w:r>
            <w:proofErr w:type="spellEnd"/>
            <w:r w:rsidRPr="00222E32">
              <w:rPr>
                <w:rFonts w:cs="Times New Roman"/>
                <w:color w:val="000000"/>
                <w:szCs w:val="22"/>
                <w:lang w:val="el-GR" w:eastAsia="en-GB"/>
              </w:rPr>
              <w:t xml:space="preserve"> μέταλλα, μη </w:t>
            </w:r>
            <w:proofErr w:type="spellStart"/>
            <w:r w:rsidRPr="00222E32">
              <w:rPr>
                <w:rFonts w:cs="Times New Roman"/>
                <w:color w:val="000000"/>
                <w:szCs w:val="22"/>
                <w:lang w:val="el-GR" w:eastAsia="en-GB"/>
              </w:rPr>
              <w:t>κυτταροτοξικές</w:t>
            </w:r>
            <w:proofErr w:type="spellEnd"/>
            <w:r w:rsidRPr="00222E32">
              <w:rPr>
                <w:rFonts w:cs="Times New Roman"/>
                <w:color w:val="000000"/>
                <w:szCs w:val="22"/>
                <w:lang w:val="el-GR" w:eastAsia="en-GB"/>
              </w:rPr>
              <w:t xml:space="preserve">, χωρίς ανιχνεύσιμα επίπεδα </w:t>
            </w:r>
            <w:proofErr w:type="spellStart"/>
            <w:r w:rsidRPr="00222E32">
              <w:rPr>
                <w:rFonts w:cs="Times New Roman"/>
                <w:color w:val="000000"/>
                <w:szCs w:val="22"/>
                <w:lang w:val="el-GR" w:eastAsia="en-GB"/>
              </w:rPr>
              <w:t>δεοξυριβονουκλεασών</w:t>
            </w:r>
            <w:proofErr w:type="spellEnd"/>
            <w:r w:rsidRPr="00222E32">
              <w:rPr>
                <w:rFonts w:cs="Times New Roman"/>
                <w:color w:val="000000"/>
                <w:szCs w:val="22"/>
                <w:lang w:val="el-GR" w:eastAsia="en-GB"/>
              </w:rPr>
              <w:t xml:space="preserve">, </w:t>
            </w:r>
            <w:proofErr w:type="spellStart"/>
            <w:r w:rsidRPr="00222E32">
              <w:rPr>
                <w:rFonts w:cs="Times New Roman"/>
                <w:color w:val="000000"/>
                <w:szCs w:val="22"/>
                <w:lang w:val="el-GR" w:eastAsia="en-GB"/>
              </w:rPr>
              <w:t>ριβονουκλεασών</w:t>
            </w:r>
            <w:proofErr w:type="spellEnd"/>
            <w:r w:rsidRPr="00222E32">
              <w:rPr>
                <w:rFonts w:cs="Times New Roman"/>
                <w:color w:val="000000"/>
                <w:szCs w:val="22"/>
                <w:lang w:val="el-GR" w:eastAsia="en-GB"/>
              </w:rPr>
              <w:t xml:space="preserve"> και ανθρώπινου </w:t>
            </w:r>
            <w:r w:rsidRPr="00222E32">
              <w:rPr>
                <w:rFonts w:cs="Times New Roman"/>
                <w:color w:val="000000"/>
                <w:szCs w:val="22"/>
                <w:lang w:eastAsia="en-GB"/>
              </w:rPr>
              <w:t>DNA</w:t>
            </w:r>
            <w:r w:rsidRPr="00222E32">
              <w:rPr>
                <w:rFonts w:cs="Times New Roman"/>
                <w:color w:val="000000"/>
                <w:szCs w:val="22"/>
                <w:lang w:val="el-GR" w:eastAsia="en-GB"/>
              </w:rPr>
              <w:t xml:space="preserve"> και χωρίς πυρετογόνα. Διαβάθμιση 0.1 </w:t>
            </w:r>
            <w:r w:rsidRPr="00222E32">
              <w:rPr>
                <w:rFonts w:cs="Times New Roman"/>
                <w:color w:val="000000"/>
                <w:szCs w:val="22"/>
                <w:lang w:eastAsia="en-GB"/>
              </w:rPr>
              <w:t>mL</w:t>
            </w:r>
            <w:r w:rsidRPr="00222E32">
              <w:rPr>
                <w:rFonts w:cs="Times New Roman"/>
                <w:color w:val="000000"/>
                <w:szCs w:val="22"/>
                <w:lang w:val="el-GR" w:eastAsia="en-GB"/>
              </w:rPr>
              <w:t xml:space="preserve">. Χρωματική σήμανση κατά </w:t>
            </w:r>
            <w:r w:rsidRPr="00222E32">
              <w:rPr>
                <w:rFonts w:cs="Times New Roman"/>
                <w:color w:val="000000"/>
                <w:szCs w:val="22"/>
                <w:lang w:eastAsia="en-GB"/>
              </w:rPr>
              <w:t>ISO</w:t>
            </w:r>
            <w:r w:rsidRPr="00222E32">
              <w:rPr>
                <w:rFonts w:cs="Times New Roman"/>
                <w:color w:val="000000"/>
                <w:szCs w:val="22"/>
                <w:lang w:val="el-GR" w:eastAsia="en-GB"/>
              </w:rPr>
              <w:t xml:space="preserve">. Συσκευασία 200 </w:t>
            </w:r>
            <w:proofErr w:type="spellStart"/>
            <w:r w:rsidRPr="00222E32">
              <w:rPr>
                <w:rFonts w:cs="Times New Roman"/>
                <w:color w:val="000000"/>
                <w:szCs w:val="22"/>
                <w:lang w:val="el-GR" w:eastAsia="en-GB"/>
              </w:rPr>
              <w:t>τμχ</w:t>
            </w:r>
            <w:proofErr w:type="spellEnd"/>
            <w:r w:rsidRPr="00222E32">
              <w:rPr>
                <w:rFonts w:cs="Times New Roman"/>
                <w:color w:val="000000"/>
                <w:szCs w:val="22"/>
                <w:lang w:val="el-GR" w:eastAsia="en-GB"/>
              </w:rPr>
              <w:t xml:space="preserve">, 50 </w:t>
            </w:r>
            <w:proofErr w:type="spellStart"/>
            <w:r w:rsidRPr="00222E32">
              <w:rPr>
                <w:rFonts w:cs="Times New Roman"/>
                <w:color w:val="000000"/>
                <w:szCs w:val="22"/>
                <w:lang w:val="el-GR" w:eastAsia="en-GB"/>
              </w:rPr>
              <w:t>τμχ</w:t>
            </w:r>
            <w:proofErr w:type="spellEnd"/>
            <w:r w:rsidRPr="00222E32">
              <w:rPr>
                <w:rFonts w:cs="Times New Roman"/>
                <w:color w:val="000000"/>
                <w:szCs w:val="22"/>
                <w:lang w:val="el-GR" w:eastAsia="en-GB"/>
              </w:rPr>
              <w:t>/ σακούλα.</w:t>
            </w:r>
          </w:p>
        </w:tc>
        <w:tc>
          <w:tcPr>
            <w:tcW w:w="936" w:type="pct"/>
            <w:shd w:val="clear" w:color="auto" w:fill="auto"/>
            <w:noWrap/>
            <w:vAlign w:val="bottom"/>
            <w:hideMark/>
          </w:tcPr>
          <w:p w:rsidR="001B0680" w:rsidRPr="00222E32" w:rsidRDefault="001B0680" w:rsidP="004A0635">
            <w:pPr>
              <w:suppressAutoHyphens w:val="0"/>
              <w:spacing w:after="0"/>
              <w:jc w:val="left"/>
              <w:rPr>
                <w:rFonts w:cs="Times New Roman"/>
                <w:color w:val="000000"/>
                <w:szCs w:val="22"/>
                <w:lang w:val="el-GR" w:eastAsia="en-GB"/>
              </w:rPr>
            </w:pPr>
            <w:r w:rsidRPr="00222E32">
              <w:rPr>
                <w:rFonts w:cs="Times New Roman"/>
                <w:color w:val="000000"/>
                <w:szCs w:val="22"/>
                <w:lang w:eastAsia="en-GB"/>
              </w:rPr>
              <w:t> </w:t>
            </w:r>
          </w:p>
        </w:tc>
        <w:tc>
          <w:tcPr>
            <w:tcW w:w="880" w:type="pct"/>
            <w:shd w:val="clear" w:color="auto" w:fill="auto"/>
            <w:noWrap/>
            <w:vAlign w:val="bottom"/>
            <w:hideMark/>
          </w:tcPr>
          <w:p w:rsidR="001B0680" w:rsidRPr="00222E32" w:rsidRDefault="001B0680" w:rsidP="004A0635">
            <w:pPr>
              <w:suppressAutoHyphens w:val="0"/>
              <w:spacing w:after="0"/>
              <w:jc w:val="left"/>
              <w:rPr>
                <w:rFonts w:cs="Times New Roman"/>
                <w:color w:val="000000"/>
                <w:szCs w:val="22"/>
                <w:lang w:val="el-GR" w:eastAsia="en-GB"/>
              </w:rPr>
            </w:pPr>
            <w:r w:rsidRPr="00222E32">
              <w:rPr>
                <w:rFonts w:cs="Times New Roman"/>
                <w:color w:val="000000"/>
                <w:szCs w:val="22"/>
                <w:lang w:eastAsia="en-GB"/>
              </w:rPr>
              <w:t> </w:t>
            </w:r>
          </w:p>
        </w:tc>
      </w:tr>
      <w:tr w:rsidR="001B0680" w:rsidRPr="00242225" w:rsidTr="004A0635">
        <w:trPr>
          <w:trHeight w:val="5100"/>
        </w:trPr>
        <w:tc>
          <w:tcPr>
            <w:tcW w:w="659" w:type="pct"/>
            <w:shd w:val="clear" w:color="auto" w:fill="auto"/>
            <w:vAlign w:val="center"/>
            <w:hideMark/>
          </w:tcPr>
          <w:p w:rsidR="001B0680" w:rsidRPr="00222E32" w:rsidRDefault="001B0680" w:rsidP="004A0635">
            <w:pPr>
              <w:suppressAutoHyphens w:val="0"/>
              <w:spacing w:after="0"/>
              <w:jc w:val="center"/>
              <w:rPr>
                <w:rFonts w:cs="Times New Roman"/>
                <w:color w:val="000000"/>
                <w:szCs w:val="22"/>
                <w:lang w:eastAsia="en-GB"/>
              </w:rPr>
            </w:pPr>
            <w:r w:rsidRPr="00222E32">
              <w:rPr>
                <w:rFonts w:cs="Times New Roman"/>
                <w:color w:val="000000"/>
                <w:szCs w:val="22"/>
                <w:lang w:eastAsia="en-GB"/>
              </w:rPr>
              <w:t>6.7</w:t>
            </w:r>
          </w:p>
        </w:tc>
        <w:tc>
          <w:tcPr>
            <w:tcW w:w="2525" w:type="pct"/>
            <w:shd w:val="clear" w:color="auto" w:fill="auto"/>
            <w:vAlign w:val="center"/>
            <w:hideMark/>
          </w:tcPr>
          <w:p w:rsidR="001B0680" w:rsidRPr="00222E32" w:rsidRDefault="001B0680" w:rsidP="004A0635">
            <w:pPr>
              <w:suppressAutoHyphens w:val="0"/>
              <w:spacing w:after="0"/>
              <w:rPr>
                <w:rFonts w:cs="Times New Roman"/>
                <w:color w:val="000000"/>
                <w:szCs w:val="22"/>
                <w:lang w:val="el-GR" w:eastAsia="en-GB"/>
              </w:rPr>
            </w:pPr>
            <w:r w:rsidRPr="00222E32">
              <w:rPr>
                <w:rFonts w:cs="Times New Roman"/>
                <w:color w:val="000000"/>
                <w:szCs w:val="22"/>
                <w:lang w:val="el-GR" w:eastAsia="en-GB"/>
              </w:rPr>
              <w:t xml:space="preserve">Ορολογικές </w:t>
            </w:r>
            <w:proofErr w:type="spellStart"/>
            <w:r w:rsidRPr="00222E32">
              <w:rPr>
                <w:rFonts w:cs="Times New Roman"/>
                <w:color w:val="000000"/>
                <w:szCs w:val="22"/>
                <w:lang w:val="el-GR" w:eastAsia="en-GB"/>
              </w:rPr>
              <w:t>πιπέττες</w:t>
            </w:r>
            <w:proofErr w:type="spellEnd"/>
            <w:r w:rsidRPr="00222E32">
              <w:rPr>
                <w:rFonts w:cs="Times New Roman"/>
                <w:color w:val="000000"/>
                <w:szCs w:val="22"/>
                <w:lang w:val="el-GR" w:eastAsia="en-GB"/>
              </w:rPr>
              <w:t xml:space="preserve"> χωρητικότητας 10 </w:t>
            </w:r>
            <w:r w:rsidRPr="00222E32">
              <w:rPr>
                <w:rFonts w:cs="Times New Roman"/>
                <w:color w:val="000000"/>
                <w:szCs w:val="22"/>
                <w:lang w:eastAsia="en-GB"/>
              </w:rPr>
              <w:t>mL</w:t>
            </w:r>
            <w:r w:rsidRPr="00222E32">
              <w:rPr>
                <w:rFonts w:cs="Times New Roman"/>
                <w:color w:val="000000"/>
                <w:szCs w:val="22"/>
                <w:lang w:val="el-GR" w:eastAsia="en-GB"/>
              </w:rPr>
              <w:t xml:space="preserve"> από </w:t>
            </w:r>
            <w:proofErr w:type="spellStart"/>
            <w:r w:rsidRPr="00222E32">
              <w:rPr>
                <w:rFonts w:cs="Times New Roman"/>
                <w:color w:val="000000"/>
                <w:szCs w:val="22"/>
                <w:lang w:val="el-GR" w:eastAsia="en-GB"/>
              </w:rPr>
              <w:t>πολυστυρένιο</w:t>
            </w:r>
            <w:proofErr w:type="spellEnd"/>
            <w:r w:rsidRPr="00222E32">
              <w:rPr>
                <w:rFonts w:cs="Times New Roman"/>
                <w:color w:val="000000"/>
                <w:szCs w:val="22"/>
                <w:lang w:val="el-GR" w:eastAsia="en-GB"/>
              </w:rPr>
              <w:t xml:space="preserve">, με στόμιο για χρήση με συσκευές αναρρόφησης και φίλτρο από βαμβάκι ή συνθετικό ινώδες υλικό για προστασία. Αποστειρωμένες σε μεμονωμένες συσκευασίες από διαφανές πλαστικό και χαρτί για εύκολο και ασφαλές άνοιγμα. Από καθαρό </w:t>
            </w:r>
            <w:proofErr w:type="spellStart"/>
            <w:r w:rsidRPr="00222E32">
              <w:rPr>
                <w:rFonts w:cs="Times New Roman"/>
                <w:color w:val="000000"/>
                <w:szCs w:val="22"/>
                <w:lang w:val="el-GR" w:eastAsia="en-GB"/>
              </w:rPr>
              <w:t>πολυστυρένιο</w:t>
            </w:r>
            <w:proofErr w:type="spellEnd"/>
            <w:r w:rsidRPr="00222E32">
              <w:rPr>
                <w:rFonts w:cs="Times New Roman"/>
                <w:color w:val="000000"/>
                <w:szCs w:val="22"/>
                <w:lang w:val="el-GR" w:eastAsia="en-GB"/>
              </w:rPr>
              <w:t xml:space="preserve"> χωρίς </w:t>
            </w:r>
            <w:proofErr w:type="spellStart"/>
            <w:r w:rsidRPr="00222E32">
              <w:rPr>
                <w:rFonts w:cs="Times New Roman"/>
                <w:color w:val="000000"/>
                <w:szCs w:val="22"/>
                <w:lang w:val="el-GR" w:eastAsia="en-GB"/>
              </w:rPr>
              <w:t>βαρέα</w:t>
            </w:r>
            <w:proofErr w:type="spellEnd"/>
            <w:r w:rsidRPr="00222E32">
              <w:rPr>
                <w:rFonts w:cs="Times New Roman"/>
                <w:color w:val="000000"/>
                <w:szCs w:val="22"/>
                <w:lang w:val="el-GR" w:eastAsia="en-GB"/>
              </w:rPr>
              <w:t xml:space="preserve"> μέταλλα, μη </w:t>
            </w:r>
            <w:proofErr w:type="spellStart"/>
            <w:r w:rsidRPr="00222E32">
              <w:rPr>
                <w:rFonts w:cs="Times New Roman"/>
                <w:color w:val="000000"/>
                <w:szCs w:val="22"/>
                <w:lang w:val="el-GR" w:eastAsia="en-GB"/>
              </w:rPr>
              <w:t>κυτταροτοξικές</w:t>
            </w:r>
            <w:proofErr w:type="spellEnd"/>
            <w:r w:rsidRPr="00222E32">
              <w:rPr>
                <w:rFonts w:cs="Times New Roman"/>
                <w:color w:val="000000"/>
                <w:szCs w:val="22"/>
                <w:lang w:val="el-GR" w:eastAsia="en-GB"/>
              </w:rPr>
              <w:t xml:space="preserve">, χωρίς ανιχνεύσιμα επίπεδα </w:t>
            </w:r>
            <w:proofErr w:type="spellStart"/>
            <w:r w:rsidRPr="00222E32">
              <w:rPr>
                <w:rFonts w:cs="Times New Roman"/>
                <w:color w:val="000000"/>
                <w:szCs w:val="22"/>
                <w:lang w:val="el-GR" w:eastAsia="en-GB"/>
              </w:rPr>
              <w:t>δεοξυριβονουκλεασών</w:t>
            </w:r>
            <w:proofErr w:type="spellEnd"/>
            <w:r w:rsidRPr="00222E32">
              <w:rPr>
                <w:rFonts w:cs="Times New Roman"/>
                <w:color w:val="000000"/>
                <w:szCs w:val="22"/>
                <w:lang w:val="el-GR" w:eastAsia="en-GB"/>
              </w:rPr>
              <w:t xml:space="preserve">, </w:t>
            </w:r>
            <w:proofErr w:type="spellStart"/>
            <w:r w:rsidRPr="00222E32">
              <w:rPr>
                <w:rFonts w:cs="Times New Roman"/>
                <w:color w:val="000000"/>
                <w:szCs w:val="22"/>
                <w:lang w:val="el-GR" w:eastAsia="en-GB"/>
              </w:rPr>
              <w:t>ριβονουκλεασών</w:t>
            </w:r>
            <w:proofErr w:type="spellEnd"/>
            <w:r w:rsidRPr="00222E32">
              <w:rPr>
                <w:rFonts w:cs="Times New Roman"/>
                <w:color w:val="000000"/>
                <w:szCs w:val="22"/>
                <w:lang w:val="el-GR" w:eastAsia="en-GB"/>
              </w:rPr>
              <w:t xml:space="preserve"> και ανθρώπινου </w:t>
            </w:r>
            <w:r w:rsidRPr="00222E32">
              <w:rPr>
                <w:rFonts w:cs="Times New Roman"/>
                <w:color w:val="000000"/>
                <w:szCs w:val="22"/>
                <w:lang w:eastAsia="en-GB"/>
              </w:rPr>
              <w:t>DNA</w:t>
            </w:r>
            <w:r w:rsidRPr="00222E32">
              <w:rPr>
                <w:rFonts w:cs="Times New Roman"/>
                <w:color w:val="000000"/>
                <w:szCs w:val="22"/>
                <w:lang w:val="el-GR" w:eastAsia="en-GB"/>
              </w:rPr>
              <w:t xml:space="preserve"> και χωρίς πυρετογόνα. Διαβάθμιση 0.1 </w:t>
            </w:r>
            <w:r w:rsidRPr="00222E32">
              <w:rPr>
                <w:rFonts w:cs="Times New Roman"/>
                <w:color w:val="000000"/>
                <w:szCs w:val="22"/>
                <w:lang w:eastAsia="en-GB"/>
              </w:rPr>
              <w:t>mL</w:t>
            </w:r>
            <w:r w:rsidRPr="00222E32">
              <w:rPr>
                <w:rFonts w:cs="Times New Roman"/>
                <w:color w:val="000000"/>
                <w:szCs w:val="22"/>
                <w:lang w:val="el-GR" w:eastAsia="en-GB"/>
              </w:rPr>
              <w:t xml:space="preserve">. Χρωματική σήμανση κατά </w:t>
            </w:r>
            <w:r w:rsidRPr="00222E32">
              <w:rPr>
                <w:rFonts w:cs="Times New Roman"/>
                <w:color w:val="000000"/>
                <w:szCs w:val="22"/>
                <w:lang w:eastAsia="en-GB"/>
              </w:rPr>
              <w:t>ISO</w:t>
            </w:r>
            <w:r w:rsidRPr="00222E32">
              <w:rPr>
                <w:rFonts w:cs="Times New Roman"/>
                <w:color w:val="000000"/>
                <w:szCs w:val="22"/>
                <w:lang w:val="el-GR" w:eastAsia="en-GB"/>
              </w:rPr>
              <w:t xml:space="preserve">. Συσκευασία 200 </w:t>
            </w:r>
            <w:proofErr w:type="spellStart"/>
            <w:r w:rsidRPr="00222E32">
              <w:rPr>
                <w:rFonts w:cs="Times New Roman"/>
                <w:color w:val="000000"/>
                <w:szCs w:val="22"/>
                <w:lang w:val="el-GR" w:eastAsia="en-GB"/>
              </w:rPr>
              <w:t>τμχ</w:t>
            </w:r>
            <w:proofErr w:type="spellEnd"/>
            <w:r w:rsidRPr="00222E32">
              <w:rPr>
                <w:rFonts w:cs="Times New Roman"/>
                <w:color w:val="000000"/>
                <w:szCs w:val="22"/>
                <w:lang w:val="el-GR" w:eastAsia="en-GB"/>
              </w:rPr>
              <w:t xml:space="preserve">, 50 </w:t>
            </w:r>
            <w:proofErr w:type="spellStart"/>
            <w:r w:rsidRPr="00222E32">
              <w:rPr>
                <w:rFonts w:cs="Times New Roman"/>
                <w:color w:val="000000"/>
                <w:szCs w:val="22"/>
                <w:lang w:val="el-GR" w:eastAsia="en-GB"/>
              </w:rPr>
              <w:t>τμχ</w:t>
            </w:r>
            <w:proofErr w:type="spellEnd"/>
            <w:r w:rsidRPr="00222E32">
              <w:rPr>
                <w:rFonts w:cs="Times New Roman"/>
                <w:color w:val="000000"/>
                <w:szCs w:val="22"/>
                <w:lang w:val="el-GR" w:eastAsia="en-GB"/>
              </w:rPr>
              <w:t>/ σακούλα.</w:t>
            </w:r>
          </w:p>
        </w:tc>
        <w:tc>
          <w:tcPr>
            <w:tcW w:w="936" w:type="pct"/>
            <w:shd w:val="clear" w:color="auto" w:fill="auto"/>
            <w:noWrap/>
            <w:vAlign w:val="bottom"/>
            <w:hideMark/>
          </w:tcPr>
          <w:p w:rsidR="001B0680" w:rsidRPr="00222E32" w:rsidRDefault="001B0680" w:rsidP="004A0635">
            <w:pPr>
              <w:suppressAutoHyphens w:val="0"/>
              <w:spacing w:after="0"/>
              <w:jc w:val="left"/>
              <w:rPr>
                <w:rFonts w:cs="Times New Roman"/>
                <w:color w:val="000000"/>
                <w:szCs w:val="22"/>
                <w:lang w:val="el-GR" w:eastAsia="en-GB"/>
              </w:rPr>
            </w:pPr>
            <w:r w:rsidRPr="00222E32">
              <w:rPr>
                <w:rFonts w:cs="Times New Roman"/>
                <w:color w:val="000000"/>
                <w:szCs w:val="22"/>
                <w:lang w:eastAsia="en-GB"/>
              </w:rPr>
              <w:t> </w:t>
            </w:r>
          </w:p>
        </w:tc>
        <w:tc>
          <w:tcPr>
            <w:tcW w:w="880" w:type="pct"/>
            <w:shd w:val="clear" w:color="auto" w:fill="auto"/>
            <w:noWrap/>
            <w:vAlign w:val="bottom"/>
            <w:hideMark/>
          </w:tcPr>
          <w:p w:rsidR="001B0680" w:rsidRPr="00222E32" w:rsidRDefault="001B0680" w:rsidP="004A0635">
            <w:pPr>
              <w:suppressAutoHyphens w:val="0"/>
              <w:spacing w:after="0"/>
              <w:jc w:val="left"/>
              <w:rPr>
                <w:rFonts w:cs="Times New Roman"/>
                <w:color w:val="000000"/>
                <w:szCs w:val="22"/>
                <w:lang w:val="el-GR" w:eastAsia="en-GB"/>
              </w:rPr>
            </w:pPr>
            <w:r w:rsidRPr="00222E32">
              <w:rPr>
                <w:rFonts w:cs="Times New Roman"/>
                <w:color w:val="000000"/>
                <w:szCs w:val="22"/>
                <w:lang w:eastAsia="en-GB"/>
              </w:rPr>
              <w:t> </w:t>
            </w:r>
          </w:p>
        </w:tc>
      </w:tr>
      <w:tr w:rsidR="001B0680" w:rsidRPr="00222E32" w:rsidTr="004A0635">
        <w:trPr>
          <w:trHeight w:val="2400"/>
        </w:trPr>
        <w:tc>
          <w:tcPr>
            <w:tcW w:w="659" w:type="pct"/>
            <w:shd w:val="clear" w:color="auto" w:fill="auto"/>
            <w:vAlign w:val="center"/>
            <w:hideMark/>
          </w:tcPr>
          <w:p w:rsidR="001B0680" w:rsidRPr="00222E32" w:rsidRDefault="001B0680" w:rsidP="004A0635">
            <w:pPr>
              <w:suppressAutoHyphens w:val="0"/>
              <w:spacing w:after="0"/>
              <w:jc w:val="center"/>
              <w:rPr>
                <w:rFonts w:cs="Times New Roman"/>
                <w:color w:val="000000"/>
                <w:szCs w:val="22"/>
                <w:lang w:eastAsia="en-GB"/>
              </w:rPr>
            </w:pPr>
            <w:r w:rsidRPr="00222E32">
              <w:rPr>
                <w:rFonts w:cs="Times New Roman"/>
                <w:color w:val="000000"/>
                <w:szCs w:val="22"/>
                <w:lang w:eastAsia="en-GB"/>
              </w:rPr>
              <w:t>6.8</w:t>
            </w:r>
          </w:p>
        </w:tc>
        <w:tc>
          <w:tcPr>
            <w:tcW w:w="2525" w:type="pct"/>
            <w:shd w:val="clear" w:color="auto" w:fill="auto"/>
            <w:vAlign w:val="center"/>
            <w:hideMark/>
          </w:tcPr>
          <w:p w:rsidR="001B0680" w:rsidRPr="00222E32" w:rsidRDefault="001B0680" w:rsidP="004A0635">
            <w:pPr>
              <w:suppressAutoHyphens w:val="0"/>
              <w:spacing w:after="0"/>
              <w:rPr>
                <w:rFonts w:cs="Times New Roman"/>
                <w:color w:val="000000"/>
                <w:szCs w:val="22"/>
                <w:lang w:eastAsia="en-GB"/>
              </w:rPr>
            </w:pPr>
            <w:proofErr w:type="spellStart"/>
            <w:r w:rsidRPr="00222E32">
              <w:rPr>
                <w:rFonts w:cs="Times New Roman"/>
                <w:color w:val="000000"/>
                <w:szCs w:val="22"/>
                <w:lang w:val="el-GR" w:eastAsia="en-GB"/>
              </w:rPr>
              <w:t>Τριβλία</w:t>
            </w:r>
            <w:proofErr w:type="spellEnd"/>
            <w:r w:rsidRPr="00222E32">
              <w:rPr>
                <w:rFonts w:cs="Times New Roman"/>
                <w:color w:val="000000"/>
                <w:szCs w:val="22"/>
                <w:lang w:val="el-GR" w:eastAsia="en-GB"/>
              </w:rPr>
              <w:t xml:space="preserve"> </w:t>
            </w:r>
            <w:r w:rsidRPr="00222E32">
              <w:rPr>
                <w:rFonts w:cs="Times New Roman"/>
                <w:color w:val="000000"/>
                <w:szCs w:val="22"/>
                <w:lang w:eastAsia="en-GB"/>
              </w:rPr>
              <w:t>Petri</w:t>
            </w:r>
            <w:r w:rsidRPr="00222E32">
              <w:rPr>
                <w:rFonts w:cs="Times New Roman"/>
                <w:color w:val="000000"/>
                <w:szCs w:val="22"/>
                <w:lang w:val="el-GR" w:eastAsia="en-GB"/>
              </w:rPr>
              <w:t xml:space="preserve"> διαστάσεων 94</w:t>
            </w:r>
            <w:r w:rsidRPr="00222E32">
              <w:rPr>
                <w:rFonts w:cs="Times New Roman"/>
                <w:color w:val="000000"/>
                <w:szCs w:val="22"/>
                <w:lang w:eastAsia="en-GB"/>
              </w:rPr>
              <w:t>x</w:t>
            </w:r>
            <w:r w:rsidRPr="00222E32">
              <w:rPr>
                <w:rFonts w:cs="Times New Roman"/>
                <w:color w:val="000000"/>
                <w:szCs w:val="22"/>
                <w:lang w:val="el-GR" w:eastAsia="en-GB"/>
              </w:rPr>
              <w:t>15</w:t>
            </w:r>
            <w:r w:rsidRPr="00222E32">
              <w:rPr>
                <w:rFonts w:cs="Times New Roman"/>
                <w:color w:val="000000"/>
                <w:szCs w:val="22"/>
                <w:lang w:eastAsia="en-GB"/>
              </w:rPr>
              <w:t>mm</w:t>
            </w:r>
            <w:r w:rsidRPr="00222E32">
              <w:rPr>
                <w:rFonts w:cs="Times New Roman"/>
                <w:color w:val="000000"/>
                <w:szCs w:val="22"/>
                <w:lang w:val="el-GR" w:eastAsia="en-GB"/>
              </w:rPr>
              <w:t xml:space="preserve">, χωρίς αερισμό, για επώαση μακράς διαρκείας. Κατασκευασμένα από διαφανές </w:t>
            </w:r>
            <w:proofErr w:type="spellStart"/>
            <w:r w:rsidRPr="00222E32">
              <w:rPr>
                <w:rFonts w:cs="Times New Roman"/>
                <w:color w:val="000000"/>
                <w:szCs w:val="22"/>
                <w:lang w:val="el-GR" w:eastAsia="en-GB"/>
              </w:rPr>
              <w:t>πολυστυρένιο</w:t>
            </w:r>
            <w:proofErr w:type="spellEnd"/>
            <w:r w:rsidRPr="00222E32">
              <w:rPr>
                <w:rFonts w:cs="Times New Roman"/>
                <w:color w:val="000000"/>
                <w:szCs w:val="22"/>
                <w:lang w:val="el-GR" w:eastAsia="en-GB"/>
              </w:rPr>
              <w:t xml:space="preserve"> χωρίς </w:t>
            </w:r>
            <w:proofErr w:type="spellStart"/>
            <w:r w:rsidRPr="00222E32">
              <w:rPr>
                <w:rFonts w:cs="Times New Roman"/>
                <w:color w:val="000000"/>
                <w:szCs w:val="22"/>
                <w:lang w:val="el-GR" w:eastAsia="en-GB"/>
              </w:rPr>
              <w:t>βαρέα</w:t>
            </w:r>
            <w:proofErr w:type="spellEnd"/>
            <w:r w:rsidRPr="00222E32">
              <w:rPr>
                <w:rFonts w:cs="Times New Roman"/>
                <w:color w:val="000000"/>
                <w:szCs w:val="22"/>
                <w:lang w:val="el-GR" w:eastAsia="en-GB"/>
              </w:rPr>
              <w:t xml:space="preserve"> μέταλλα για βέλτιστη παρατήρηση σε μικροσκόπιο. </w:t>
            </w:r>
            <w:proofErr w:type="spellStart"/>
            <w:r w:rsidRPr="00222E32">
              <w:rPr>
                <w:rFonts w:cs="Times New Roman"/>
                <w:color w:val="000000"/>
                <w:szCs w:val="22"/>
                <w:lang w:eastAsia="en-GB"/>
              </w:rPr>
              <w:t>Μηχ</w:t>
            </w:r>
            <w:proofErr w:type="spellEnd"/>
            <w:r w:rsidRPr="00222E32">
              <w:rPr>
                <w:rFonts w:cs="Times New Roman"/>
                <w:color w:val="000000"/>
                <w:szCs w:val="22"/>
                <w:lang w:eastAsia="en-GB"/>
              </w:rPr>
              <w:t>ανικά απ</w:t>
            </w:r>
            <w:proofErr w:type="spellStart"/>
            <w:r w:rsidRPr="00222E32">
              <w:rPr>
                <w:rFonts w:cs="Times New Roman"/>
                <w:color w:val="000000"/>
                <w:szCs w:val="22"/>
                <w:lang w:eastAsia="en-GB"/>
              </w:rPr>
              <w:t>οστειρωμέν</w:t>
            </w:r>
            <w:proofErr w:type="spellEnd"/>
            <w:r w:rsidRPr="00222E32">
              <w:rPr>
                <w:rFonts w:cs="Times New Roman"/>
                <w:color w:val="000000"/>
                <w:szCs w:val="22"/>
                <w:lang w:eastAsia="en-GB"/>
              </w:rPr>
              <w:t xml:space="preserve">α </w:t>
            </w:r>
            <w:proofErr w:type="spellStart"/>
            <w:r w:rsidRPr="00222E32">
              <w:rPr>
                <w:rFonts w:cs="Times New Roman"/>
                <w:color w:val="000000"/>
                <w:szCs w:val="22"/>
                <w:lang w:eastAsia="en-GB"/>
              </w:rPr>
              <w:t>σε</w:t>
            </w:r>
            <w:proofErr w:type="spellEnd"/>
            <w:r w:rsidRPr="00222E32">
              <w:rPr>
                <w:rFonts w:cs="Times New Roman"/>
                <w:color w:val="000000"/>
                <w:szCs w:val="22"/>
                <w:lang w:eastAsia="en-GB"/>
              </w:rPr>
              <w:t xml:space="preserve"> σα</w:t>
            </w:r>
            <w:proofErr w:type="spellStart"/>
            <w:r w:rsidRPr="00222E32">
              <w:rPr>
                <w:rFonts w:cs="Times New Roman"/>
                <w:color w:val="000000"/>
                <w:szCs w:val="22"/>
                <w:lang w:eastAsia="en-GB"/>
              </w:rPr>
              <w:t>κούλες</w:t>
            </w:r>
            <w:proofErr w:type="spellEnd"/>
            <w:r w:rsidRPr="00222E32">
              <w:rPr>
                <w:rFonts w:cs="Times New Roman"/>
                <w:color w:val="000000"/>
                <w:szCs w:val="22"/>
                <w:lang w:eastAsia="en-GB"/>
              </w:rPr>
              <w:t xml:space="preserve"> </w:t>
            </w:r>
            <w:proofErr w:type="spellStart"/>
            <w:r w:rsidRPr="00222E32">
              <w:rPr>
                <w:rFonts w:cs="Times New Roman"/>
                <w:color w:val="000000"/>
                <w:szCs w:val="22"/>
                <w:lang w:eastAsia="en-GB"/>
              </w:rPr>
              <w:t>των</w:t>
            </w:r>
            <w:proofErr w:type="spellEnd"/>
            <w:r w:rsidRPr="00222E32">
              <w:rPr>
                <w:rFonts w:cs="Times New Roman"/>
                <w:color w:val="000000"/>
                <w:szCs w:val="22"/>
                <w:lang w:eastAsia="en-GB"/>
              </w:rPr>
              <w:t xml:space="preserve"> 20 </w:t>
            </w:r>
            <w:proofErr w:type="spellStart"/>
            <w:r w:rsidRPr="00222E32">
              <w:rPr>
                <w:rFonts w:cs="Times New Roman"/>
                <w:color w:val="000000"/>
                <w:szCs w:val="22"/>
                <w:lang w:eastAsia="en-GB"/>
              </w:rPr>
              <w:t>τμχ</w:t>
            </w:r>
            <w:proofErr w:type="spellEnd"/>
            <w:r w:rsidRPr="00222E32">
              <w:rPr>
                <w:rFonts w:cs="Times New Roman"/>
                <w:color w:val="000000"/>
                <w:szCs w:val="22"/>
                <w:lang w:eastAsia="en-GB"/>
              </w:rPr>
              <w:t>.</w:t>
            </w:r>
          </w:p>
        </w:tc>
        <w:tc>
          <w:tcPr>
            <w:tcW w:w="936" w:type="pct"/>
            <w:shd w:val="clear" w:color="auto" w:fill="auto"/>
            <w:noWrap/>
            <w:vAlign w:val="bottom"/>
            <w:hideMark/>
          </w:tcPr>
          <w:p w:rsidR="001B0680" w:rsidRPr="00222E32" w:rsidRDefault="001B0680" w:rsidP="004A0635">
            <w:pPr>
              <w:suppressAutoHyphens w:val="0"/>
              <w:spacing w:after="0"/>
              <w:jc w:val="left"/>
              <w:rPr>
                <w:rFonts w:cs="Times New Roman"/>
                <w:color w:val="000000"/>
                <w:szCs w:val="22"/>
                <w:lang w:eastAsia="en-GB"/>
              </w:rPr>
            </w:pPr>
            <w:r w:rsidRPr="00222E32">
              <w:rPr>
                <w:rFonts w:cs="Times New Roman"/>
                <w:color w:val="000000"/>
                <w:szCs w:val="22"/>
                <w:lang w:eastAsia="en-GB"/>
              </w:rPr>
              <w:t> </w:t>
            </w:r>
          </w:p>
        </w:tc>
        <w:tc>
          <w:tcPr>
            <w:tcW w:w="880" w:type="pct"/>
            <w:shd w:val="clear" w:color="auto" w:fill="auto"/>
            <w:noWrap/>
            <w:vAlign w:val="bottom"/>
            <w:hideMark/>
          </w:tcPr>
          <w:p w:rsidR="001B0680" w:rsidRPr="00222E32" w:rsidRDefault="001B0680" w:rsidP="004A0635">
            <w:pPr>
              <w:suppressAutoHyphens w:val="0"/>
              <w:spacing w:after="0"/>
              <w:jc w:val="left"/>
              <w:rPr>
                <w:rFonts w:cs="Times New Roman"/>
                <w:color w:val="000000"/>
                <w:szCs w:val="22"/>
                <w:lang w:eastAsia="en-GB"/>
              </w:rPr>
            </w:pPr>
            <w:r w:rsidRPr="00222E32">
              <w:rPr>
                <w:rFonts w:cs="Times New Roman"/>
                <w:color w:val="000000"/>
                <w:szCs w:val="22"/>
                <w:lang w:eastAsia="en-GB"/>
              </w:rPr>
              <w:t> </w:t>
            </w:r>
          </w:p>
        </w:tc>
      </w:tr>
      <w:tr w:rsidR="001B0680" w:rsidRPr="00362B52" w:rsidTr="004A0635">
        <w:trPr>
          <w:trHeight w:val="5100"/>
        </w:trPr>
        <w:tc>
          <w:tcPr>
            <w:tcW w:w="659" w:type="pct"/>
            <w:shd w:val="clear" w:color="auto" w:fill="auto"/>
            <w:vAlign w:val="center"/>
            <w:hideMark/>
          </w:tcPr>
          <w:p w:rsidR="001B0680" w:rsidRPr="00222E32" w:rsidRDefault="001B0680" w:rsidP="004A0635">
            <w:pPr>
              <w:suppressAutoHyphens w:val="0"/>
              <w:spacing w:after="0"/>
              <w:jc w:val="center"/>
              <w:rPr>
                <w:rFonts w:cs="Times New Roman"/>
                <w:color w:val="000000"/>
                <w:szCs w:val="22"/>
                <w:lang w:eastAsia="en-GB"/>
              </w:rPr>
            </w:pPr>
            <w:r w:rsidRPr="00222E32">
              <w:rPr>
                <w:rFonts w:cs="Times New Roman"/>
                <w:color w:val="000000"/>
                <w:szCs w:val="22"/>
                <w:lang w:eastAsia="en-GB"/>
              </w:rPr>
              <w:lastRenderedPageBreak/>
              <w:t>6.9</w:t>
            </w:r>
          </w:p>
        </w:tc>
        <w:tc>
          <w:tcPr>
            <w:tcW w:w="2525" w:type="pct"/>
            <w:shd w:val="clear" w:color="auto" w:fill="auto"/>
            <w:vAlign w:val="center"/>
            <w:hideMark/>
          </w:tcPr>
          <w:p w:rsidR="001B0680" w:rsidRPr="00362B52" w:rsidRDefault="001B0680" w:rsidP="004A0635">
            <w:pPr>
              <w:suppressAutoHyphens w:val="0"/>
              <w:spacing w:after="0"/>
              <w:rPr>
                <w:rFonts w:cs="Times New Roman"/>
                <w:color w:val="000000"/>
                <w:szCs w:val="22"/>
                <w:lang w:val="el-GR" w:eastAsia="en-GB"/>
              </w:rPr>
            </w:pPr>
            <w:proofErr w:type="spellStart"/>
            <w:r w:rsidRPr="00222E32">
              <w:rPr>
                <w:rFonts w:cs="Times New Roman"/>
                <w:color w:val="000000"/>
                <w:szCs w:val="22"/>
                <w:lang w:val="el-GR" w:eastAsia="en-GB"/>
              </w:rPr>
              <w:t>Κρυοφιαλίδια</w:t>
            </w:r>
            <w:proofErr w:type="spellEnd"/>
            <w:r w:rsidRPr="00222E32">
              <w:rPr>
                <w:rFonts w:cs="Times New Roman"/>
                <w:color w:val="000000"/>
                <w:szCs w:val="22"/>
                <w:lang w:val="el-GR" w:eastAsia="en-GB"/>
              </w:rPr>
              <w:t xml:space="preserve"> των 2</w:t>
            </w:r>
            <w:r w:rsidRPr="00222E32">
              <w:rPr>
                <w:rFonts w:cs="Times New Roman"/>
                <w:color w:val="000000"/>
                <w:szCs w:val="22"/>
                <w:lang w:eastAsia="en-GB"/>
              </w:rPr>
              <w:t>mL</w:t>
            </w:r>
            <w:r w:rsidRPr="00222E32">
              <w:rPr>
                <w:rFonts w:ascii="Times New Roman" w:hAnsi="Times New Roman" w:cs="Times New Roman"/>
                <w:color w:val="000000"/>
                <w:sz w:val="20"/>
                <w:szCs w:val="20"/>
                <w:lang w:val="el-GR" w:eastAsia="en-GB"/>
              </w:rPr>
              <w:t xml:space="preserve"> </w:t>
            </w:r>
            <w:r w:rsidRPr="00222E32">
              <w:rPr>
                <w:rFonts w:cs="Times New Roman"/>
                <w:color w:val="000000"/>
                <w:szCs w:val="22"/>
                <w:lang w:val="el-GR" w:eastAsia="en-GB"/>
              </w:rPr>
              <w:t xml:space="preserve">για φύλαξη κυττάρων σε υγρό άζωτο, </w:t>
            </w:r>
            <w:r w:rsidRPr="00222E32">
              <w:rPr>
                <w:rFonts w:cs="Times New Roman"/>
                <w:color w:val="000000"/>
                <w:szCs w:val="22"/>
                <w:lang w:eastAsia="en-GB"/>
              </w:rPr>
              <w:t>CE</w:t>
            </w:r>
            <w:r w:rsidRPr="00222E32">
              <w:rPr>
                <w:rFonts w:cs="Times New Roman"/>
                <w:color w:val="000000"/>
                <w:szCs w:val="22"/>
                <w:lang w:val="el-GR" w:eastAsia="en-GB"/>
              </w:rPr>
              <w:t>/</w:t>
            </w:r>
            <w:r w:rsidRPr="00222E32">
              <w:rPr>
                <w:rFonts w:cs="Times New Roman"/>
                <w:color w:val="000000"/>
                <w:szCs w:val="22"/>
                <w:lang w:eastAsia="en-GB"/>
              </w:rPr>
              <w:t>IVD</w:t>
            </w:r>
            <w:r w:rsidRPr="00222E32">
              <w:rPr>
                <w:rFonts w:cs="Times New Roman"/>
                <w:color w:val="000000"/>
                <w:szCs w:val="22"/>
                <w:lang w:val="el-GR" w:eastAsia="en-GB"/>
              </w:rPr>
              <w:t xml:space="preserve">, </w:t>
            </w:r>
            <w:proofErr w:type="spellStart"/>
            <w:r w:rsidRPr="00222E32">
              <w:rPr>
                <w:rFonts w:cs="Times New Roman"/>
                <w:color w:val="000000"/>
                <w:szCs w:val="22"/>
                <w:lang w:val="el-GR" w:eastAsia="en-GB"/>
              </w:rPr>
              <w:t>στεκούμενα</w:t>
            </w:r>
            <w:proofErr w:type="spellEnd"/>
            <w:r w:rsidRPr="00222E32">
              <w:rPr>
                <w:rFonts w:cs="Times New Roman"/>
                <w:color w:val="000000"/>
                <w:szCs w:val="22"/>
                <w:lang w:val="el-GR" w:eastAsia="en-GB"/>
              </w:rPr>
              <w:t xml:space="preserve"> με οβάλ πυθμένα και εσωτερικό πώμα (με λάστιχο σιλικόνης). Κατασκευή από πολυπροπυλένιο (</w:t>
            </w:r>
            <w:r w:rsidRPr="00222E32">
              <w:rPr>
                <w:rFonts w:cs="Times New Roman"/>
                <w:color w:val="000000"/>
                <w:szCs w:val="22"/>
                <w:lang w:eastAsia="en-GB"/>
              </w:rPr>
              <w:t>PP</w:t>
            </w:r>
            <w:r w:rsidRPr="00222E32">
              <w:rPr>
                <w:rFonts w:cs="Times New Roman"/>
                <w:color w:val="000000"/>
                <w:szCs w:val="22"/>
                <w:lang w:val="el-GR" w:eastAsia="en-GB"/>
              </w:rPr>
              <w:t xml:space="preserve">), χωρίς </w:t>
            </w:r>
            <w:proofErr w:type="spellStart"/>
            <w:r w:rsidRPr="00222E32">
              <w:rPr>
                <w:rFonts w:cs="Times New Roman"/>
                <w:color w:val="000000"/>
                <w:szCs w:val="22"/>
                <w:lang w:val="el-GR" w:eastAsia="en-GB"/>
              </w:rPr>
              <w:t>βαρέα</w:t>
            </w:r>
            <w:proofErr w:type="spellEnd"/>
            <w:r w:rsidRPr="00222E32">
              <w:rPr>
                <w:rFonts w:cs="Times New Roman"/>
                <w:color w:val="000000"/>
                <w:szCs w:val="22"/>
                <w:lang w:val="el-GR" w:eastAsia="en-GB"/>
              </w:rPr>
              <w:t xml:space="preserve"> μέταλλα. Αποστειρωμένα, μη-</w:t>
            </w:r>
            <w:proofErr w:type="spellStart"/>
            <w:r w:rsidRPr="00222E32">
              <w:rPr>
                <w:rFonts w:cs="Times New Roman"/>
                <w:color w:val="000000"/>
                <w:szCs w:val="22"/>
                <w:lang w:val="el-GR" w:eastAsia="en-GB"/>
              </w:rPr>
              <w:t>κυτταροτοξικά</w:t>
            </w:r>
            <w:proofErr w:type="spellEnd"/>
            <w:r w:rsidRPr="00222E32">
              <w:rPr>
                <w:rFonts w:cs="Times New Roman"/>
                <w:color w:val="000000"/>
                <w:szCs w:val="22"/>
                <w:lang w:val="el-GR" w:eastAsia="en-GB"/>
              </w:rPr>
              <w:t xml:space="preserve">, χωρίς ανιχνεύσιμα επίπεδα </w:t>
            </w:r>
            <w:proofErr w:type="spellStart"/>
            <w:r w:rsidRPr="00222E32">
              <w:rPr>
                <w:rFonts w:cs="Times New Roman"/>
                <w:color w:val="000000"/>
                <w:szCs w:val="22"/>
                <w:lang w:val="el-GR" w:eastAsia="en-GB"/>
              </w:rPr>
              <w:t>δεοξυριβονουκλεασών</w:t>
            </w:r>
            <w:proofErr w:type="spellEnd"/>
            <w:r w:rsidRPr="00222E32">
              <w:rPr>
                <w:rFonts w:cs="Times New Roman"/>
                <w:color w:val="000000"/>
                <w:szCs w:val="22"/>
                <w:lang w:val="el-GR" w:eastAsia="en-GB"/>
              </w:rPr>
              <w:t xml:space="preserve">, </w:t>
            </w:r>
            <w:proofErr w:type="spellStart"/>
            <w:r w:rsidRPr="00222E32">
              <w:rPr>
                <w:rFonts w:cs="Times New Roman"/>
                <w:color w:val="000000"/>
                <w:szCs w:val="22"/>
                <w:lang w:val="el-GR" w:eastAsia="en-GB"/>
              </w:rPr>
              <w:t>ριβονουκλεασών</w:t>
            </w:r>
            <w:proofErr w:type="spellEnd"/>
            <w:r w:rsidRPr="00222E32">
              <w:rPr>
                <w:rFonts w:cs="Times New Roman"/>
                <w:color w:val="000000"/>
                <w:szCs w:val="22"/>
                <w:lang w:val="el-GR" w:eastAsia="en-GB"/>
              </w:rPr>
              <w:t xml:space="preserve"> και ανθρώπινου </w:t>
            </w:r>
            <w:r w:rsidRPr="00222E32">
              <w:rPr>
                <w:rFonts w:cs="Times New Roman"/>
                <w:color w:val="000000"/>
                <w:szCs w:val="22"/>
                <w:lang w:eastAsia="en-GB"/>
              </w:rPr>
              <w:t>DNA</w:t>
            </w:r>
            <w:r w:rsidRPr="00222E32">
              <w:rPr>
                <w:rFonts w:cs="Times New Roman"/>
                <w:color w:val="000000"/>
                <w:szCs w:val="22"/>
                <w:lang w:val="el-GR" w:eastAsia="en-GB"/>
              </w:rPr>
              <w:t xml:space="preserve"> και χωρίς πυρετογόνα. Με διαβάθμιση όγκου και επιφάνεια σήμανσης. Αντοχή σε θερμοκρασίες από -196 °</w:t>
            </w:r>
            <w:r w:rsidRPr="00222E32">
              <w:rPr>
                <w:rFonts w:cs="Times New Roman"/>
                <w:color w:val="000000"/>
                <w:szCs w:val="22"/>
                <w:lang w:eastAsia="en-GB"/>
              </w:rPr>
              <w:t>C</w:t>
            </w:r>
            <w:r w:rsidRPr="00222E32">
              <w:rPr>
                <w:rFonts w:cs="Times New Roman"/>
                <w:color w:val="000000"/>
                <w:szCs w:val="22"/>
                <w:lang w:val="el-GR" w:eastAsia="en-GB"/>
              </w:rPr>
              <w:t xml:space="preserve"> έως +121 °</w:t>
            </w:r>
            <w:r w:rsidRPr="00222E32">
              <w:rPr>
                <w:rFonts w:cs="Times New Roman"/>
                <w:color w:val="000000"/>
                <w:szCs w:val="22"/>
                <w:lang w:eastAsia="en-GB"/>
              </w:rPr>
              <w:t>C</w:t>
            </w:r>
            <w:r w:rsidRPr="00222E32">
              <w:rPr>
                <w:rFonts w:cs="Times New Roman"/>
                <w:color w:val="000000"/>
                <w:szCs w:val="22"/>
                <w:lang w:val="el-GR" w:eastAsia="en-GB"/>
              </w:rPr>
              <w:t>. Αντοχή έως 5</w:t>
            </w:r>
            <w:r w:rsidRPr="00362B52">
              <w:rPr>
                <w:rFonts w:cs="Times New Roman"/>
                <w:color w:val="000000"/>
                <w:szCs w:val="22"/>
                <w:lang w:val="el-GR" w:eastAsia="en-GB"/>
              </w:rPr>
              <w:t>,</w:t>
            </w:r>
            <w:r w:rsidRPr="00222E32">
              <w:rPr>
                <w:rFonts w:cs="Times New Roman"/>
                <w:color w:val="000000"/>
                <w:szCs w:val="22"/>
                <w:lang w:val="el-GR" w:eastAsia="en-GB"/>
              </w:rPr>
              <w:t xml:space="preserve">800 </w:t>
            </w:r>
            <w:r w:rsidRPr="00222E32">
              <w:rPr>
                <w:rFonts w:cs="Times New Roman"/>
                <w:color w:val="000000"/>
                <w:szCs w:val="22"/>
                <w:lang w:eastAsia="en-GB"/>
              </w:rPr>
              <w:t>x</w:t>
            </w:r>
            <w:r w:rsidRPr="00222E32">
              <w:rPr>
                <w:rFonts w:cs="Times New Roman"/>
                <w:color w:val="000000"/>
                <w:szCs w:val="22"/>
                <w:lang w:val="el-GR" w:eastAsia="en-GB"/>
              </w:rPr>
              <w:t xml:space="preserve"> </w:t>
            </w:r>
            <w:r w:rsidRPr="00222E32">
              <w:rPr>
                <w:rFonts w:cs="Times New Roman"/>
                <w:color w:val="000000"/>
                <w:szCs w:val="22"/>
                <w:lang w:eastAsia="en-GB"/>
              </w:rPr>
              <w:t>g</w:t>
            </w:r>
            <w:r w:rsidRPr="00222E32">
              <w:rPr>
                <w:rFonts w:cs="Times New Roman"/>
                <w:color w:val="000000"/>
                <w:szCs w:val="22"/>
                <w:lang w:val="el-GR" w:eastAsia="en-GB"/>
              </w:rPr>
              <w:t xml:space="preserve"> (</w:t>
            </w:r>
            <w:r w:rsidRPr="00222E32">
              <w:rPr>
                <w:rFonts w:cs="Times New Roman"/>
                <w:color w:val="000000"/>
                <w:szCs w:val="22"/>
                <w:lang w:eastAsia="en-GB"/>
              </w:rPr>
              <w:t>swing</w:t>
            </w:r>
            <w:r w:rsidRPr="00222E32">
              <w:rPr>
                <w:rFonts w:cs="Times New Roman"/>
                <w:color w:val="000000"/>
                <w:szCs w:val="22"/>
                <w:lang w:val="el-GR" w:eastAsia="en-GB"/>
              </w:rPr>
              <w:t xml:space="preserve"> </w:t>
            </w:r>
            <w:r w:rsidRPr="00222E32">
              <w:rPr>
                <w:rFonts w:cs="Times New Roman"/>
                <w:color w:val="000000"/>
                <w:szCs w:val="22"/>
                <w:lang w:eastAsia="en-GB"/>
              </w:rPr>
              <w:t>rotor</w:t>
            </w:r>
            <w:r w:rsidRPr="00222E32">
              <w:rPr>
                <w:rFonts w:cs="Times New Roman"/>
                <w:color w:val="000000"/>
                <w:szCs w:val="22"/>
                <w:lang w:val="el-GR" w:eastAsia="en-GB"/>
              </w:rPr>
              <w:t>) και έως 34</w:t>
            </w:r>
            <w:r w:rsidRPr="00362B52">
              <w:rPr>
                <w:rFonts w:cs="Times New Roman"/>
                <w:color w:val="000000"/>
                <w:szCs w:val="22"/>
                <w:lang w:val="el-GR" w:eastAsia="en-GB"/>
              </w:rPr>
              <w:t>,</w:t>
            </w:r>
            <w:r w:rsidRPr="00222E32">
              <w:rPr>
                <w:rFonts w:cs="Times New Roman"/>
                <w:color w:val="000000"/>
                <w:szCs w:val="22"/>
                <w:lang w:val="el-GR" w:eastAsia="en-GB"/>
              </w:rPr>
              <w:t xml:space="preserve">000 </w:t>
            </w:r>
            <w:r w:rsidRPr="00222E32">
              <w:rPr>
                <w:rFonts w:cs="Times New Roman"/>
                <w:color w:val="000000"/>
                <w:szCs w:val="22"/>
                <w:lang w:eastAsia="en-GB"/>
              </w:rPr>
              <w:t>x</w:t>
            </w:r>
            <w:r w:rsidRPr="00222E32">
              <w:rPr>
                <w:rFonts w:cs="Times New Roman"/>
                <w:color w:val="000000"/>
                <w:szCs w:val="22"/>
                <w:lang w:val="el-GR" w:eastAsia="en-GB"/>
              </w:rPr>
              <w:t xml:space="preserve"> </w:t>
            </w:r>
            <w:r w:rsidRPr="00222E32">
              <w:rPr>
                <w:rFonts w:cs="Times New Roman"/>
                <w:color w:val="000000"/>
                <w:szCs w:val="22"/>
                <w:lang w:eastAsia="en-GB"/>
              </w:rPr>
              <w:t>g</w:t>
            </w:r>
            <w:r w:rsidRPr="00222E32">
              <w:rPr>
                <w:rFonts w:cs="Times New Roman"/>
                <w:color w:val="000000"/>
                <w:szCs w:val="22"/>
                <w:lang w:val="el-GR" w:eastAsia="en-GB"/>
              </w:rPr>
              <w:t xml:space="preserve"> (</w:t>
            </w:r>
            <w:r w:rsidRPr="00222E32">
              <w:rPr>
                <w:rFonts w:cs="Times New Roman"/>
                <w:color w:val="000000"/>
                <w:szCs w:val="22"/>
                <w:lang w:eastAsia="en-GB"/>
              </w:rPr>
              <w:t>fixed</w:t>
            </w:r>
            <w:r w:rsidRPr="00222E32">
              <w:rPr>
                <w:rFonts w:cs="Times New Roman"/>
                <w:color w:val="000000"/>
                <w:szCs w:val="22"/>
                <w:lang w:val="el-GR" w:eastAsia="en-GB"/>
              </w:rPr>
              <w:t xml:space="preserve"> </w:t>
            </w:r>
            <w:r w:rsidRPr="00222E32">
              <w:rPr>
                <w:rFonts w:cs="Times New Roman"/>
                <w:color w:val="000000"/>
                <w:szCs w:val="22"/>
                <w:lang w:eastAsia="en-GB"/>
              </w:rPr>
              <w:t>angle</w:t>
            </w:r>
            <w:r w:rsidRPr="00222E32">
              <w:rPr>
                <w:rFonts w:cs="Times New Roman"/>
                <w:color w:val="000000"/>
                <w:szCs w:val="22"/>
                <w:lang w:val="el-GR" w:eastAsia="en-GB"/>
              </w:rPr>
              <w:t xml:space="preserve"> </w:t>
            </w:r>
            <w:r w:rsidRPr="00222E32">
              <w:rPr>
                <w:rFonts w:cs="Times New Roman"/>
                <w:color w:val="000000"/>
                <w:szCs w:val="22"/>
                <w:lang w:eastAsia="en-GB"/>
              </w:rPr>
              <w:t>rotor</w:t>
            </w:r>
            <w:r w:rsidRPr="00222E32">
              <w:rPr>
                <w:rFonts w:cs="Times New Roman"/>
                <w:color w:val="000000"/>
                <w:szCs w:val="22"/>
                <w:lang w:val="el-GR" w:eastAsia="en-GB"/>
              </w:rPr>
              <w:t xml:space="preserve">). </w:t>
            </w:r>
            <w:r w:rsidRPr="00362B52">
              <w:rPr>
                <w:rFonts w:cs="Times New Roman"/>
                <w:color w:val="000000"/>
                <w:szCs w:val="22"/>
                <w:lang w:val="el-GR" w:eastAsia="en-GB"/>
              </w:rPr>
              <w:t>Συσκευασία των 50 τεμαχίων.</w:t>
            </w:r>
          </w:p>
        </w:tc>
        <w:tc>
          <w:tcPr>
            <w:tcW w:w="936" w:type="pct"/>
            <w:shd w:val="clear" w:color="auto" w:fill="auto"/>
            <w:noWrap/>
            <w:vAlign w:val="bottom"/>
            <w:hideMark/>
          </w:tcPr>
          <w:p w:rsidR="001B0680" w:rsidRPr="00362B52" w:rsidRDefault="001B0680" w:rsidP="004A0635">
            <w:pPr>
              <w:suppressAutoHyphens w:val="0"/>
              <w:spacing w:after="0"/>
              <w:jc w:val="left"/>
              <w:rPr>
                <w:rFonts w:cs="Times New Roman"/>
                <w:color w:val="000000"/>
                <w:szCs w:val="22"/>
                <w:lang w:val="el-GR" w:eastAsia="en-GB"/>
              </w:rPr>
            </w:pPr>
            <w:r w:rsidRPr="00222E32">
              <w:rPr>
                <w:rFonts w:cs="Times New Roman"/>
                <w:color w:val="000000"/>
                <w:szCs w:val="22"/>
                <w:lang w:eastAsia="en-GB"/>
              </w:rPr>
              <w:t> </w:t>
            </w:r>
          </w:p>
        </w:tc>
        <w:tc>
          <w:tcPr>
            <w:tcW w:w="880" w:type="pct"/>
            <w:shd w:val="clear" w:color="auto" w:fill="auto"/>
            <w:noWrap/>
            <w:vAlign w:val="bottom"/>
            <w:hideMark/>
          </w:tcPr>
          <w:p w:rsidR="001B0680" w:rsidRPr="00362B52" w:rsidRDefault="001B0680" w:rsidP="004A0635">
            <w:pPr>
              <w:suppressAutoHyphens w:val="0"/>
              <w:spacing w:after="0"/>
              <w:jc w:val="left"/>
              <w:rPr>
                <w:rFonts w:cs="Times New Roman"/>
                <w:color w:val="000000"/>
                <w:szCs w:val="22"/>
                <w:lang w:val="el-GR" w:eastAsia="en-GB"/>
              </w:rPr>
            </w:pPr>
            <w:r w:rsidRPr="00222E32">
              <w:rPr>
                <w:rFonts w:cs="Times New Roman"/>
                <w:color w:val="000000"/>
                <w:szCs w:val="22"/>
                <w:lang w:eastAsia="en-GB"/>
              </w:rPr>
              <w:t> </w:t>
            </w:r>
          </w:p>
        </w:tc>
      </w:tr>
      <w:tr w:rsidR="001B0680" w:rsidRPr="00242225" w:rsidTr="004A0635">
        <w:trPr>
          <w:trHeight w:val="6645"/>
        </w:trPr>
        <w:tc>
          <w:tcPr>
            <w:tcW w:w="659" w:type="pct"/>
            <w:shd w:val="clear" w:color="auto" w:fill="auto"/>
            <w:vAlign w:val="center"/>
            <w:hideMark/>
          </w:tcPr>
          <w:p w:rsidR="001B0680" w:rsidRPr="00222E32" w:rsidRDefault="001B0680" w:rsidP="004A0635">
            <w:pPr>
              <w:suppressAutoHyphens w:val="0"/>
              <w:spacing w:after="0"/>
              <w:jc w:val="center"/>
              <w:rPr>
                <w:rFonts w:cs="Times New Roman"/>
                <w:color w:val="000000"/>
                <w:szCs w:val="22"/>
                <w:lang w:eastAsia="en-GB"/>
              </w:rPr>
            </w:pPr>
            <w:r w:rsidRPr="00222E32">
              <w:rPr>
                <w:rFonts w:cs="Times New Roman"/>
                <w:color w:val="000000"/>
                <w:szCs w:val="22"/>
                <w:lang w:eastAsia="en-GB"/>
              </w:rPr>
              <w:t>6.10</w:t>
            </w:r>
          </w:p>
        </w:tc>
        <w:tc>
          <w:tcPr>
            <w:tcW w:w="2525" w:type="pct"/>
            <w:shd w:val="clear" w:color="auto" w:fill="auto"/>
            <w:vAlign w:val="center"/>
            <w:hideMark/>
          </w:tcPr>
          <w:p w:rsidR="001B0680" w:rsidRPr="00222E32" w:rsidRDefault="001B0680" w:rsidP="004A0635">
            <w:pPr>
              <w:suppressAutoHyphens w:val="0"/>
              <w:spacing w:after="0"/>
              <w:rPr>
                <w:rFonts w:cs="Times New Roman"/>
                <w:color w:val="000000"/>
                <w:szCs w:val="22"/>
                <w:lang w:val="el-GR" w:eastAsia="en-GB"/>
              </w:rPr>
            </w:pPr>
            <w:r w:rsidRPr="00222E32">
              <w:rPr>
                <w:rFonts w:cs="Times New Roman"/>
                <w:color w:val="000000"/>
                <w:szCs w:val="22"/>
                <w:lang w:val="el-GR" w:eastAsia="en-GB"/>
              </w:rPr>
              <w:t xml:space="preserve">Να φέρουν ειδικό υπόστρωμα καλλιέργειας πρωτογενών κυττάρων με άζωτο, για βελτιωμένη προσκόλληση και ανάπτυξη των πρωτογενών κυττάρων, τύπου </w:t>
            </w:r>
            <w:proofErr w:type="spellStart"/>
            <w:r w:rsidRPr="00222E32">
              <w:rPr>
                <w:rFonts w:cs="Times New Roman"/>
                <w:color w:val="000000"/>
                <w:szCs w:val="22"/>
                <w:lang w:eastAsia="en-GB"/>
              </w:rPr>
              <w:t>Primaria</w:t>
            </w:r>
            <w:proofErr w:type="spellEnd"/>
            <w:r w:rsidRPr="00222E32">
              <w:rPr>
                <w:rFonts w:cs="Times New Roman"/>
                <w:color w:val="000000"/>
                <w:szCs w:val="22"/>
                <w:lang w:val="el-GR" w:eastAsia="en-GB"/>
              </w:rPr>
              <w:t xml:space="preserve"> ή ανάλογο. Η χημεία της επικάλυψης της επιφάνειας να είναι πιστοποιημένη με σάρωση ηλεκτρονίων (</w:t>
            </w:r>
            <w:r w:rsidRPr="00222E32">
              <w:rPr>
                <w:rFonts w:cs="Times New Roman"/>
                <w:color w:val="000000"/>
                <w:szCs w:val="22"/>
                <w:lang w:eastAsia="en-GB"/>
              </w:rPr>
              <w:t>ESCA</w:t>
            </w:r>
            <w:r w:rsidRPr="00222E32">
              <w:rPr>
                <w:rFonts w:cs="Times New Roman"/>
                <w:color w:val="000000"/>
                <w:szCs w:val="22"/>
                <w:lang w:val="el-GR" w:eastAsia="en-GB"/>
              </w:rPr>
              <w:t xml:space="preserve">). Να αποτελούνται από </w:t>
            </w:r>
            <w:proofErr w:type="spellStart"/>
            <w:r w:rsidRPr="00222E32">
              <w:rPr>
                <w:rFonts w:cs="Times New Roman"/>
                <w:color w:val="000000"/>
                <w:szCs w:val="22"/>
                <w:lang w:val="el-GR" w:eastAsia="en-GB"/>
              </w:rPr>
              <w:t>πολυστυρένιο</w:t>
            </w:r>
            <w:proofErr w:type="spellEnd"/>
            <w:r w:rsidRPr="00222E32">
              <w:rPr>
                <w:rFonts w:cs="Times New Roman"/>
                <w:color w:val="000000"/>
                <w:szCs w:val="22"/>
                <w:lang w:val="el-GR" w:eastAsia="en-GB"/>
              </w:rPr>
              <w:t xml:space="preserve"> που είναι επεξεργασμένο με πλάσμα. Η επιφάνεια να είναι εμβαδού 25 </w:t>
            </w:r>
            <w:r w:rsidRPr="00222E32">
              <w:rPr>
                <w:rFonts w:cs="Times New Roman"/>
                <w:color w:val="000000"/>
                <w:szCs w:val="22"/>
                <w:lang w:eastAsia="en-GB"/>
              </w:rPr>
              <w:t>cm</w:t>
            </w:r>
            <w:r w:rsidRPr="00222E32">
              <w:rPr>
                <w:rFonts w:cs="Times New Roman"/>
                <w:color w:val="000000"/>
                <w:szCs w:val="22"/>
                <w:vertAlign w:val="superscript"/>
                <w:lang w:val="el-GR" w:eastAsia="en-GB"/>
              </w:rPr>
              <w:t>2</w:t>
            </w:r>
            <w:r w:rsidRPr="00222E32">
              <w:rPr>
                <w:rFonts w:cs="Times New Roman"/>
                <w:color w:val="000000"/>
                <w:szCs w:val="22"/>
                <w:lang w:val="el-GR" w:eastAsia="en-GB"/>
              </w:rPr>
              <w:t xml:space="preserve"> και να μπορεί να δεχτεί έως 50 </w:t>
            </w:r>
            <w:r w:rsidRPr="00222E32">
              <w:rPr>
                <w:rFonts w:cs="Times New Roman"/>
                <w:color w:val="000000"/>
                <w:szCs w:val="22"/>
                <w:lang w:eastAsia="en-GB"/>
              </w:rPr>
              <w:t>mL</w:t>
            </w:r>
            <w:r w:rsidRPr="00222E32">
              <w:rPr>
                <w:rFonts w:cs="Times New Roman"/>
                <w:color w:val="000000"/>
                <w:szCs w:val="22"/>
                <w:lang w:val="el-GR" w:eastAsia="en-GB"/>
              </w:rPr>
              <w:t xml:space="preserve"> θρεπτικό μέσο. Να φέρουν κεκλιμένο λαιμό και καπάκι το οποίο να επιτρέπει τον αερισμό των υπό καλλιέργεια κυττάρων. Η επεξεργασία της επιφάνειας να είναι μόνιμη και σταθερή. Να είναι οπτικά διαυγής. Να είναι αποστειρωμένες με γάμα ακτινοβολία. Να διατίθενται σε συσκευασίες των 100 τεμαχίων.</w:t>
            </w:r>
          </w:p>
        </w:tc>
        <w:tc>
          <w:tcPr>
            <w:tcW w:w="936" w:type="pct"/>
            <w:shd w:val="clear" w:color="auto" w:fill="auto"/>
            <w:noWrap/>
            <w:vAlign w:val="bottom"/>
            <w:hideMark/>
          </w:tcPr>
          <w:p w:rsidR="001B0680" w:rsidRPr="00222E32" w:rsidRDefault="001B0680" w:rsidP="004A0635">
            <w:pPr>
              <w:suppressAutoHyphens w:val="0"/>
              <w:spacing w:after="0"/>
              <w:jc w:val="left"/>
              <w:rPr>
                <w:rFonts w:cs="Times New Roman"/>
                <w:color w:val="000000"/>
                <w:szCs w:val="22"/>
                <w:lang w:val="el-GR" w:eastAsia="en-GB"/>
              </w:rPr>
            </w:pPr>
            <w:r w:rsidRPr="00222E32">
              <w:rPr>
                <w:rFonts w:cs="Times New Roman"/>
                <w:color w:val="000000"/>
                <w:szCs w:val="22"/>
                <w:lang w:eastAsia="en-GB"/>
              </w:rPr>
              <w:t> </w:t>
            </w:r>
          </w:p>
        </w:tc>
        <w:tc>
          <w:tcPr>
            <w:tcW w:w="880" w:type="pct"/>
            <w:shd w:val="clear" w:color="auto" w:fill="auto"/>
            <w:noWrap/>
            <w:vAlign w:val="bottom"/>
            <w:hideMark/>
          </w:tcPr>
          <w:p w:rsidR="001B0680" w:rsidRPr="00222E32" w:rsidRDefault="001B0680" w:rsidP="004A0635">
            <w:pPr>
              <w:suppressAutoHyphens w:val="0"/>
              <w:spacing w:after="0"/>
              <w:jc w:val="left"/>
              <w:rPr>
                <w:rFonts w:cs="Times New Roman"/>
                <w:color w:val="000000"/>
                <w:szCs w:val="22"/>
                <w:lang w:val="el-GR" w:eastAsia="en-GB"/>
              </w:rPr>
            </w:pPr>
            <w:r w:rsidRPr="00222E32">
              <w:rPr>
                <w:rFonts w:cs="Times New Roman"/>
                <w:color w:val="000000"/>
                <w:szCs w:val="22"/>
                <w:lang w:eastAsia="en-GB"/>
              </w:rPr>
              <w:t> </w:t>
            </w:r>
          </w:p>
        </w:tc>
      </w:tr>
      <w:tr w:rsidR="001B0680" w:rsidRPr="00242225" w:rsidTr="004A0635">
        <w:trPr>
          <w:trHeight w:val="6345"/>
        </w:trPr>
        <w:tc>
          <w:tcPr>
            <w:tcW w:w="659" w:type="pct"/>
            <w:shd w:val="clear" w:color="auto" w:fill="auto"/>
            <w:vAlign w:val="center"/>
            <w:hideMark/>
          </w:tcPr>
          <w:p w:rsidR="001B0680" w:rsidRPr="00222E32" w:rsidRDefault="001B0680" w:rsidP="004A0635">
            <w:pPr>
              <w:suppressAutoHyphens w:val="0"/>
              <w:spacing w:after="0"/>
              <w:jc w:val="center"/>
              <w:rPr>
                <w:rFonts w:cs="Times New Roman"/>
                <w:color w:val="000000"/>
                <w:szCs w:val="22"/>
                <w:lang w:eastAsia="en-GB"/>
              </w:rPr>
            </w:pPr>
            <w:r w:rsidRPr="00222E32">
              <w:rPr>
                <w:rFonts w:cs="Times New Roman"/>
                <w:color w:val="000000"/>
                <w:szCs w:val="22"/>
                <w:lang w:eastAsia="en-GB"/>
              </w:rPr>
              <w:lastRenderedPageBreak/>
              <w:t>6.11</w:t>
            </w:r>
          </w:p>
        </w:tc>
        <w:tc>
          <w:tcPr>
            <w:tcW w:w="2525" w:type="pct"/>
            <w:shd w:val="clear" w:color="auto" w:fill="auto"/>
            <w:vAlign w:val="center"/>
            <w:hideMark/>
          </w:tcPr>
          <w:p w:rsidR="001B0680" w:rsidRPr="00222E32" w:rsidRDefault="001B0680" w:rsidP="004A0635">
            <w:pPr>
              <w:suppressAutoHyphens w:val="0"/>
              <w:spacing w:after="0"/>
              <w:rPr>
                <w:rFonts w:cs="Times New Roman"/>
                <w:color w:val="000000"/>
                <w:szCs w:val="22"/>
                <w:lang w:val="el-GR" w:eastAsia="en-GB"/>
              </w:rPr>
            </w:pPr>
            <w:r w:rsidRPr="00222E32">
              <w:rPr>
                <w:rFonts w:cs="Times New Roman"/>
                <w:color w:val="000000"/>
                <w:szCs w:val="22"/>
                <w:lang w:val="el-GR" w:eastAsia="en-GB"/>
              </w:rPr>
              <w:t xml:space="preserve">Να φέρουν ειδικό υπόστρωμα καλλιέργειας πρωτογενών κυττάρων με άζωτο, για βελτιωμένη προσκόλληση και ανάπτυξη των πρωτογενών κυττάρων, τύπου </w:t>
            </w:r>
            <w:proofErr w:type="spellStart"/>
            <w:r w:rsidRPr="00222E32">
              <w:rPr>
                <w:rFonts w:cs="Times New Roman"/>
                <w:color w:val="000000"/>
                <w:szCs w:val="22"/>
                <w:lang w:eastAsia="en-GB"/>
              </w:rPr>
              <w:t>Primaria</w:t>
            </w:r>
            <w:proofErr w:type="spellEnd"/>
            <w:r w:rsidRPr="00222E32">
              <w:rPr>
                <w:rFonts w:cs="Times New Roman"/>
                <w:color w:val="000000"/>
                <w:szCs w:val="22"/>
                <w:lang w:val="el-GR" w:eastAsia="en-GB"/>
              </w:rPr>
              <w:t xml:space="preserve"> ή ανάλογο. Η χημεία της επικάλυψης της επιφάνειας να είναι πιστοποιημένη με σάρωση ηλεκτρονίων (</w:t>
            </w:r>
            <w:r w:rsidRPr="00222E32">
              <w:rPr>
                <w:rFonts w:cs="Times New Roman"/>
                <w:color w:val="000000"/>
                <w:szCs w:val="22"/>
                <w:lang w:eastAsia="en-GB"/>
              </w:rPr>
              <w:t>ESCA</w:t>
            </w:r>
            <w:r w:rsidRPr="00222E32">
              <w:rPr>
                <w:rFonts w:cs="Times New Roman"/>
                <w:color w:val="000000"/>
                <w:szCs w:val="22"/>
                <w:lang w:val="el-GR" w:eastAsia="en-GB"/>
              </w:rPr>
              <w:t xml:space="preserve">). Να αποτελούνται από </w:t>
            </w:r>
            <w:proofErr w:type="spellStart"/>
            <w:r w:rsidRPr="00222E32">
              <w:rPr>
                <w:rFonts w:cs="Times New Roman"/>
                <w:color w:val="000000"/>
                <w:szCs w:val="22"/>
                <w:lang w:val="el-GR" w:eastAsia="en-GB"/>
              </w:rPr>
              <w:t>πολυστυρένιο</w:t>
            </w:r>
            <w:proofErr w:type="spellEnd"/>
            <w:r w:rsidRPr="00222E32">
              <w:rPr>
                <w:rFonts w:cs="Times New Roman"/>
                <w:color w:val="000000"/>
                <w:szCs w:val="22"/>
                <w:lang w:val="el-GR" w:eastAsia="en-GB"/>
              </w:rPr>
              <w:t xml:space="preserve"> που είναι επεξεργασμένο με πλάσμα. Η επιφάνεια να είναι εμβαδού 75 </w:t>
            </w:r>
            <w:r w:rsidRPr="00222E32">
              <w:rPr>
                <w:rFonts w:cs="Times New Roman"/>
                <w:color w:val="000000"/>
                <w:szCs w:val="22"/>
                <w:lang w:eastAsia="en-GB"/>
              </w:rPr>
              <w:t>cm</w:t>
            </w:r>
            <w:r w:rsidRPr="00222E32">
              <w:rPr>
                <w:rFonts w:cs="Times New Roman"/>
                <w:color w:val="000000"/>
                <w:szCs w:val="22"/>
                <w:vertAlign w:val="superscript"/>
                <w:lang w:val="el-GR" w:eastAsia="en-GB"/>
              </w:rPr>
              <w:t>2</w:t>
            </w:r>
            <w:r w:rsidRPr="00222E32">
              <w:rPr>
                <w:rFonts w:cs="Times New Roman"/>
                <w:color w:val="000000"/>
                <w:szCs w:val="22"/>
                <w:lang w:val="el-GR" w:eastAsia="en-GB"/>
              </w:rPr>
              <w:t xml:space="preserve"> και να μπορεί να δεχτεί έως 250 </w:t>
            </w:r>
            <w:r w:rsidRPr="00222E32">
              <w:rPr>
                <w:rFonts w:cs="Times New Roman"/>
                <w:color w:val="000000"/>
                <w:szCs w:val="22"/>
                <w:lang w:eastAsia="en-GB"/>
              </w:rPr>
              <w:t>mL</w:t>
            </w:r>
            <w:r w:rsidRPr="00222E32">
              <w:rPr>
                <w:rFonts w:cs="Times New Roman"/>
                <w:color w:val="000000"/>
                <w:szCs w:val="22"/>
                <w:lang w:val="el-GR" w:eastAsia="en-GB"/>
              </w:rPr>
              <w:t xml:space="preserve"> θρεπτικό μέσο. Να έχουν καπάκι το οποίο να επιτρέπει τον αερισμό των υπό καλλιέργεια κυττάρων. Η επεξεργασία της επιφάνειας να είναι μόνιμη και σταθερή. Να είναι οπτικά διαυγής. Να είναι αποστειρωμένες με γάμα ακτινοβολία. Να διατίθενται σε συσκευασίες των 100 τεμαχίων.</w:t>
            </w:r>
          </w:p>
        </w:tc>
        <w:tc>
          <w:tcPr>
            <w:tcW w:w="936" w:type="pct"/>
            <w:shd w:val="clear" w:color="auto" w:fill="auto"/>
            <w:noWrap/>
            <w:vAlign w:val="bottom"/>
            <w:hideMark/>
          </w:tcPr>
          <w:p w:rsidR="001B0680" w:rsidRPr="00222E32" w:rsidRDefault="001B0680" w:rsidP="004A0635">
            <w:pPr>
              <w:suppressAutoHyphens w:val="0"/>
              <w:spacing w:after="0"/>
              <w:jc w:val="left"/>
              <w:rPr>
                <w:rFonts w:cs="Times New Roman"/>
                <w:color w:val="000000"/>
                <w:szCs w:val="22"/>
                <w:lang w:val="el-GR" w:eastAsia="en-GB"/>
              </w:rPr>
            </w:pPr>
            <w:r w:rsidRPr="00222E32">
              <w:rPr>
                <w:rFonts w:cs="Times New Roman"/>
                <w:color w:val="000000"/>
                <w:szCs w:val="22"/>
                <w:lang w:eastAsia="en-GB"/>
              </w:rPr>
              <w:t> </w:t>
            </w:r>
          </w:p>
        </w:tc>
        <w:tc>
          <w:tcPr>
            <w:tcW w:w="880" w:type="pct"/>
            <w:shd w:val="clear" w:color="auto" w:fill="auto"/>
            <w:noWrap/>
            <w:vAlign w:val="bottom"/>
            <w:hideMark/>
          </w:tcPr>
          <w:p w:rsidR="001B0680" w:rsidRPr="00222E32" w:rsidRDefault="001B0680" w:rsidP="004A0635">
            <w:pPr>
              <w:suppressAutoHyphens w:val="0"/>
              <w:spacing w:after="0"/>
              <w:jc w:val="left"/>
              <w:rPr>
                <w:rFonts w:cs="Times New Roman"/>
                <w:color w:val="000000"/>
                <w:szCs w:val="22"/>
                <w:lang w:val="el-GR" w:eastAsia="en-GB"/>
              </w:rPr>
            </w:pPr>
            <w:r w:rsidRPr="00222E32">
              <w:rPr>
                <w:rFonts w:cs="Times New Roman"/>
                <w:color w:val="000000"/>
                <w:szCs w:val="22"/>
                <w:lang w:eastAsia="en-GB"/>
              </w:rPr>
              <w:t> </w:t>
            </w:r>
          </w:p>
        </w:tc>
      </w:tr>
      <w:tr w:rsidR="001B0680" w:rsidRPr="00242225" w:rsidTr="004A0635">
        <w:trPr>
          <w:trHeight w:val="3300"/>
        </w:trPr>
        <w:tc>
          <w:tcPr>
            <w:tcW w:w="659" w:type="pct"/>
            <w:shd w:val="clear" w:color="auto" w:fill="auto"/>
            <w:vAlign w:val="center"/>
            <w:hideMark/>
          </w:tcPr>
          <w:p w:rsidR="001B0680" w:rsidRPr="00222E32" w:rsidRDefault="001B0680" w:rsidP="004A0635">
            <w:pPr>
              <w:suppressAutoHyphens w:val="0"/>
              <w:spacing w:after="0"/>
              <w:jc w:val="center"/>
              <w:rPr>
                <w:rFonts w:cs="Times New Roman"/>
                <w:color w:val="000000"/>
                <w:szCs w:val="22"/>
                <w:lang w:eastAsia="en-GB"/>
              </w:rPr>
            </w:pPr>
            <w:r w:rsidRPr="00222E32">
              <w:rPr>
                <w:rFonts w:cs="Times New Roman"/>
                <w:color w:val="000000"/>
                <w:szCs w:val="22"/>
                <w:lang w:eastAsia="en-GB"/>
              </w:rPr>
              <w:t>6.12</w:t>
            </w:r>
          </w:p>
        </w:tc>
        <w:tc>
          <w:tcPr>
            <w:tcW w:w="2525" w:type="pct"/>
            <w:shd w:val="clear" w:color="auto" w:fill="auto"/>
            <w:vAlign w:val="center"/>
            <w:hideMark/>
          </w:tcPr>
          <w:p w:rsidR="001B0680" w:rsidRPr="00222E32" w:rsidRDefault="001B0680" w:rsidP="004A0635">
            <w:pPr>
              <w:suppressAutoHyphens w:val="0"/>
              <w:spacing w:after="0"/>
              <w:rPr>
                <w:rFonts w:cs="Times New Roman"/>
                <w:color w:val="000000"/>
                <w:szCs w:val="22"/>
                <w:lang w:val="el-GR" w:eastAsia="en-GB"/>
              </w:rPr>
            </w:pPr>
            <w:r w:rsidRPr="00222E32">
              <w:rPr>
                <w:rFonts w:cs="Times New Roman"/>
                <w:color w:val="000000"/>
                <w:szCs w:val="22"/>
                <w:lang w:val="el-GR" w:eastAsia="en-GB"/>
              </w:rPr>
              <w:t xml:space="preserve">Να έχουν μήκος τουλάχιστον 80 </w:t>
            </w:r>
            <w:r w:rsidRPr="00222E32">
              <w:rPr>
                <w:rFonts w:cs="Times New Roman"/>
                <w:color w:val="000000"/>
                <w:szCs w:val="22"/>
                <w:lang w:eastAsia="en-GB"/>
              </w:rPr>
              <w:t>mm</w:t>
            </w:r>
            <w:r w:rsidRPr="00222E32">
              <w:rPr>
                <w:rFonts w:cs="Times New Roman"/>
                <w:color w:val="000000"/>
                <w:szCs w:val="22"/>
                <w:lang w:val="el-GR" w:eastAsia="en-GB"/>
              </w:rPr>
              <w:t>. Να είναι κατάλληλο για εύρος όγκων 100-1000 μ</w:t>
            </w:r>
            <w:r w:rsidRPr="00222E32">
              <w:rPr>
                <w:rFonts w:cs="Times New Roman"/>
                <w:color w:val="000000"/>
                <w:szCs w:val="22"/>
                <w:lang w:eastAsia="en-GB"/>
              </w:rPr>
              <w:t>L</w:t>
            </w:r>
            <w:r w:rsidRPr="00222E32">
              <w:rPr>
                <w:rFonts w:cs="Times New Roman"/>
                <w:color w:val="000000"/>
                <w:szCs w:val="22"/>
                <w:lang w:val="el-GR" w:eastAsia="en-GB"/>
              </w:rPr>
              <w:t xml:space="preserve">. Να είναι αποστειρωμένα ανά ένα </w:t>
            </w:r>
            <w:r w:rsidRPr="00222E32">
              <w:rPr>
                <w:rFonts w:cs="Times New Roman"/>
                <w:color w:val="000000"/>
                <w:szCs w:val="22"/>
                <w:lang w:eastAsia="en-GB"/>
              </w:rPr>
              <w:t>rack</w:t>
            </w:r>
            <w:r w:rsidRPr="00222E32">
              <w:rPr>
                <w:rFonts w:cs="Times New Roman"/>
                <w:color w:val="000000"/>
                <w:szCs w:val="22"/>
                <w:lang w:val="el-GR" w:eastAsia="en-GB"/>
              </w:rPr>
              <w:t xml:space="preserve">. Να διαθέτουν </w:t>
            </w:r>
            <w:r w:rsidRPr="00222E32">
              <w:rPr>
                <w:rFonts w:cs="Times New Roman"/>
                <w:color w:val="000000"/>
                <w:szCs w:val="22"/>
                <w:lang w:eastAsia="en-GB"/>
              </w:rPr>
              <w:t>anti</w:t>
            </w:r>
            <w:r w:rsidRPr="00222E32">
              <w:rPr>
                <w:rFonts w:cs="Times New Roman"/>
                <w:color w:val="000000"/>
                <w:szCs w:val="22"/>
                <w:lang w:val="el-GR" w:eastAsia="en-GB"/>
              </w:rPr>
              <w:t>-</w:t>
            </w:r>
            <w:r w:rsidRPr="00222E32">
              <w:rPr>
                <w:rFonts w:cs="Times New Roman"/>
                <w:color w:val="000000"/>
                <w:szCs w:val="22"/>
                <w:lang w:eastAsia="en-GB"/>
              </w:rPr>
              <w:t>aerosol</w:t>
            </w:r>
            <w:r w:rsidRPr="00222E32">
              <w:rPr>
                <w:rFonts w:cs="Times New Roman"/>
                <w:color w:val="000000"/>
                <w:szCs w:val="22"/>
                <w:lang w:val="el-GR" w:eastAsia="en-GB"/>
              </w:rPr>
              <w:t xml:space="preserve"> φίλτρο για αποφυγή επιμολύνσεων μεταξύ δειγμάτων. </w:t>
            </w:r>
            <w:r w:rsidRPr="00222E32">
              <w:rPr>
                <w:rFonts w:cs="Times New Roman"/>
                <w:color w:val="000000"/>
                <w:szCs w:val="22"/>
                <w:lang w:eastAsia="en-GB"/>
              </w:rPr>
              <w:t>N</w:t>
            </w:r>
            <w:r w:rsidRPr="00222E32">
              <w:rPr>
                <w:rFonts w:cs="Times New Roman"/>
                <w:color w:val="000000"/>
                <w:szCs w:val="22"/>
                <w:lang w:val="el-GR" w:eastAsia="en-GB"/>
              </w:rPr>
              <w:t xml:space="preserve">α είναι τελείως διαφανή για εύκολο έλεγχο του υγρού στο εσωτερικό των </w:t>
            </w:r>
            <w:r w:rsidRPr="00222E32">
              <w:rPr>
                <w:rFonts w:cs="Times New Roman"/>
                <w:color w:val="000000"/>
                <w:szCs w:val="22"/>
                <w:lang w:eastAsia="en-GB"/>
              </w:rPr>
              <w:t>tips</w:t>
            </w:r>
            <w:r w:rsidRPr="00222E32">
              <w:rPr>
                <w:rFonts w:cs="Times New Roman"/>
                <w:color w:val="000000"/>
                <w:szCs w:val="22"/>
                <w:lang w:val="el-GR" w:eastAsia="en-GB"/>
              </w:rPr>
              <w:t xml:space="preserve">. Να έχουν διαβαθμίσεις για τον έλεγχο του όγκου. Να είναι </w:t>
            </w:r>
            <w:proofErr w:type="spellStart"/>
            <w:r w:rsidRPr="00222E32">
              <w:rPr>
                <w:rFonts w:cs="Times New Roman"/>
                <w:color w:val="000000"/>
                <w:szCs w:val="22"/>
                <w:lang w:eastAsia="en-GB"/>
              </w:rPr>
              <w:t>Rnase</w:t>
            </w:r>
            <w:proofErr w:type="spellEnd"/>
            <w:r w:rsidRPr="00222E32">
              <w:rPr>
                <w:rFonts w:cs="Times New Roman"/>
                <w:color w:val="000000"/>
                <w:szCs w:val="22"/>
                <w:lang w:val="el-GR" w:eastAsia="en-GB"/>
              </w:rPr>
              <w:t xml:space="preserve"> </w:t>
            </w:r>
            <w:r w:rsidRPr="00222E32">
              <w:rPr>
                <w:rFonts w:cs="Times New Roman"/>
                <w:color w:val="000000"/>
                <w:szCs w:val="22"/>
                <w:lang w:eastAsia="en-GB"/>
              </w:rPr>
              <w:t>free</w:t>
            </w:r>
            <w:r w:rsidRPr="00222E32">
              <w:rPr>
                <w:rFonts w:cs="Times New Roman"/>
                <w:color w:val="000000"/>
                <w:szCs w:val="22"/>
                <w:lang w:val="el-GR" w:eastAsia="en-GB"/>
              </w:rPr>
              <w:t xml:space="preserve">, </w:t>
            </w:r>
            <w:proofErr w:type="spellStart"/>
            <w:r w:rsidRPr="00222E32">
              <w:rPr>
                <w:rFonts w:cs="Times New Roman"/>
                <w:color w:val="000000"/>
                <w:szCs w:val="22"/>
                <w:lang w:eastAsia="en-GB"/>
              </w:rPr>
              <w:t>Dnase</w:t>
            </w:r>
            <w:proofErr w:type="spellEnd"/>
            <w:r w:rsidRPr="00222E32">
              <w:rPr>
                <w:rFonts w:cs="Times New Roman"/>
                <w:color w:val="000000"/>
                <w:szCs w:val="22"/>
                <w:lang w:val="el-GR" w:eastAsia="en-GB"/>
              </w:rPr>
              <w:t xml:space="preserve"> </w:t>
            </w:r>
            <w:r w:rsidRPr="00222E32">
              <w:rPr>
                <w:rFonts w:cs="Times New Roman"/>
                <w:color w:val="000000"/>
                <w:szCs w:val="22"/>
                <w:lang w:eastAsia="en-GB"/>
              </w:rPr>
              <w:t>free</w:t>
            </w:r>
            <w:r w:rsidRPr="00222E32">
              <w:rPr>
                <w:rFonts w:cs="Times New Roman"/>
                <w:color w:val="000000"/>
                <w:szCs w:val="22"/>
                <w:lang w:val="el-GR" w:eastAsia="en-GB"/>
              </w:rPr>
              <w:t xml:space="preserve">, </w:t>
            </w:r>
            <w:r w:rsidRPr="00222E32">
              <w:rPr>
                <w:rFonts w:cs="Times New Roman"/>
                <w:color w:val="000000"/>
                <w:szCs w:val="22"/>
                <w:lang w:eastAsia="en-GB"/>
              </w:rPr>
              <w:t>genomic</w:t>
            </w:r>
            <w:r w:rsidRPr="00222E32">
              <w:rPr>
                <w:rFonts w:cs="Times New Roman"/>
                <w:color w:val="000000"/>
                <w:szCs w:val="22"/>
                <w:lang w:val="el-GR" w:eastAsia="en-GB"/>
              </w:rPr>
              <w:t xml:space="preserve"> </w:t>
            </w:r>
            <w:r w:rsidRPr="00222E32">
              <w:rPr>
                <w:rFonts w:cs="Times New Roman"/>
                <w:color w:val="000000"/>
                <w:szCs w:val="22"/>
                <w:lang w:eastAsia="en-GB"/>
              </w:rPr>
              <w:t>DNA</w:t>
            </w:r>
            <w:r w:rsidRPr="00222E32">
              <w:rPr>
                <w:rFonts w:cs="Times New Roman"/>
                <w:color w:val="000000"/>
                <w:szCs w:val="22"/>
                <w:lang w:val="el-GR" w:eastAsia="en-GB"/>
              </w:rPr>
              <w:t xml:space="preserve"> </w:t>
            </w:r>
            <w:r w:rsidRPr="00222E32">
              <w:rPr>
                <w:rFonts w:cs="Times New Roman"/>
                <w:color w:val="000000"/>
                <w:szCs w:val="22"/>
                <w:lang w:eastAsia="en-GB"/>
              </w:rPr>
              <w:t>free</w:t>
            </w:r>
            <w:r w:rsidRPr="00222E32">
              <w:rPr>
                <w:rFonts w:cs="Times New Roman"/>
                <w:color w:val="000000"/>
                <w:szCs w:val="22"/>
                <w:lang w:val="el-GR" w:eastAsia="en-GB"/>
              </w:rPr>
              <w:t xml:space="preserve"> και </w:t>
            </w:r>
            <w:r w:rsidRPr="00222E32">
              <w:rPr>
                <w:rFonts w:cs="Times New Roman"/>
                <w:color w:val="000000"/>
                <w:szCs w:val="22"/>
                <w:lang w:eastAsia="en-GB"/>
              </w:rPr>
              <w:t>protein</w:t>
            </w:r>
            <w:r w:rsidRPr="00222E32">
              <w:rPr>
                <w:rFonts w:cs="Times New Roman"/>
                <w:color w:val="000000"/>
                <w:szCs w:val="22"/>
                <w:lang w:val="el-GR" w:eastAsia="en-GB"/>
              </w:rPr>
              <w:t xml:space="preserve"> </w:t>
            </w:r>
            <w:r w:rsidRPr="00222E32">
              <w:rPr>
                <w:rFonts w:cs="Times New Roman"/>
                <w:color w:val="000000"/>
                <w:szCs w:val="22"/>
                <w:lang w:eastAsia="en-GB"/>
              </w:rPr>
              <w:t>free</w:t>
            </w:r>
            <w:r w:rsidRPr="00222E32">
              <w:rPr>
                <w:rFonts w:cs="Times New Roman"/>
                <w:color w:val="000000"/>
                <w:szCs w:val="22"/>
                <w:lang w:val="el-GR" w:eastAsia="en-GB"/>
              </w:rPr>
              <w:t xml:space="preserve">. </w:t>
            </w:r>
            <w:r w:rsidRPr="00222E32">
              <w:rPr>
                <w:rFonts w:cs="Times New Roman"/>
                <w:color w:val="000000"/>
                <w:szCs w:val="22"/>
                <w:lang w:eastAsia="en-GB"/>
              </w:rPr>
              <w:t>O</w:t>
            </w:r>
            <w:r w:rsidRPr="00222E32">
              <w:rPr>
                <w:rFonts w:cs="Times New Roman"/>
                <w:color w:val="000000"/>
                <w:szCs w:val="22"/>
                <w:lang w:val="el-GR" w:eastAsia="en-GB"/>
              </w:rPr>
              <w:t xml:space="preserve"> εσωτερικός φορέας των </w:t>
            </w:r>
            <w:r w:rsidRPr="00222E32">
              <w:rPr>
                <w:rFonts w:cs="Times New Roman"/>
                <w:color w:val="000000"/>
                <w:szCs w:val="22"/>
                <w:lang w:eastAsia="en-GB"/>
              </w:rPr>
              <w:t>tips</w:t>
            </w:r>
            <w:r w:rsidRPr="00222E32">
              <w:rPr>
                <w:rFonts w:cs="Times New Roman"/>
                <w:color w:val="000000"/>
                <w:szCs w:val="22"/>
                <w:lang w:val="el-GR" w:eastAsia="en-GB"/>
              </w:rPr>
              <w:t xml:space="preserve"> να μπορεί να αποσπαστεί για τοποθέτηση ανταλλακτικού φορέα με νέα </w:t>
            </w:r>
            <w:r w:rsidRPr="00222E32">
              <w:rPr>
                <w:rFonts w:cs="Times New Roman"/>
                <w:color w:val="000000"/>
                <w:szCs w:val="22"/>
                <w:lang w:eastAsia="en-GB"/>
              </w:rPr>
              <w:t>tips</w:t>
            </w:r>
            <w:r w:rsidRPr="00222E32">
              <w:rPr>
                <w:rFonts w:cs="Times New Roman"/>
                <w:color w:val="000000"/>
                <w:szCs w:val="22"/>
                <w:lang w:val="el-GR" w:eastAsia="en-GB"/>
              </w:rPr>
              <w:t xml:space="preserve"> χωρίς την ανάγκη απόρριψης του εξωτερικού κουτιού. Να είναι συμβατά με </w:t>
            </w:r>
            <w:proofErr w:type="spellStart"/>
            <w:r w:rsidRPr="00222E32">
              <w:rPr>
                <w:rFonts w:cs="Times New Roman"/>
                <w:color w:val="000000"/>
                <w:szCs w:val="22"/>
                <w:lang w:val="el-GR" w:eastAsia="en-GB"/>
              </w:rPr>
              <w:t>πιπέττες</w:t>
            </w:r>
            <w:proofErr w:type="spellEnd"/>
            <w:r w:rsidRPr="00222E32">
              <w:rPr>
                <w:rFonts w:cs="Times New Roman"/>
                <w:color w:val="000000"/>
                <w:szCs w:val="22"/>
                <w:lang w:val="el-GR" w:eastAsia="en-GB"/>
              </w:rPr>
              <w:t xml:space="preserve"> </w:t>
            </w:r>
            <w:r w:rsidRPr="00222E32">
              <w:rPr>
                <w:rFonts w:cs="Times New Roman"/>
                <w:color w:val="000000"/>
                <w:szCs w:val="22"/>
                <w:lang w:eastAsia="en-GB"/>
              </w:rPr>
              <w:t>Eppendorf</w:t>
            </w:r>
            <w:r w:rsidRPr="00222E32">
              <w:rPr>
                <w:rFonts w:cs="Times New Roman"/>
                <w:color w:val="000000"/>
                <w:szCs w:val="22"/>
                <w:lang w:val="el-GR" w:eastAsia="en-GB"/>
              </w:rPr>
              <w:t xml:space="preserve">, </w:t>
            </w:r>
            <w:proofErr w:type="spellStart"/>
            <w:r w:rsidRPr="00222E32">
              <w:rPr>
                <w:rFonts w:cs="Times New Roman"/>
                <w:color w:val="000000"/>
                <w:szCs w:val="22"/>
                <w:lang w:eastAsia="en-GB"/>
              </w:rPr>
              <w:t>Finnpipette</w:t>
            </w:r>
            <w:proofErr w:type="spellEnd"/>
            <w:r w:rsidRPr="00222E32">
              <w:rPr>
                <w:rFonts w:cs="Times New Roman"/>
                <w:color w:val="000000"/>
                <w:szCs w:val="22"/>
                <w:lang w:val="el-GR" w:eastAsia="en-GB"/>
              </w:rPr>
              <w:t xml:space="preserve">, </w:t>
            </w:r>
            <w:r w:rsidRPr="00222E32">
              <w:rPr>
                <w:rFonts w:cs="Times New Roman"/>
                <w:color w:val="000000"/>
                <w:szCs w:val="22"/>
                <w:lang w:eastAsia="en-GB"/>
              </w:rPr>
              <w:t>Gilson</w:t>
            </w:r>
            <w:r w:rsidRPr="00222E32">
              <w:rPr>
                <w:rFonts w:cs="Times New Roman"/>
                <w:color w:val="000000"/>
                <w:szCs w:val="22"/>
                <w:lang w:val="el-GR" w:eastAsia="en-GB"/>
              </w:rPr>
              <w:t xml:space="preserve">, </w:t>
            </w:r>
            <w:proofErr w:type="spellStart"/>
            <w:r w:rsidRPr="00222E32">
              <w:rPr>
                <w:rFonts w:cs="Times New Roman"/>
                <w:color w:val="000000"/>
                <w:szCs w:val="22"/>
                <w:lang w:eastAsia="en-GB"/>
              </w:rPr>
              <w:t>Nichiryo</w:t>
            </w:r>
            <w:proofErr w:type="spellEnd"/>
            <w:r w:rsidRPr="00222E32">
              <w:rPr>
                <w:rFonts w:cs="Times New Roman"/>
                <w:color w:val="000000"/>
                <w:szCs w:val="22"/>
                <w:lang w:val="el-GR" w:eastAsia="en-GB"/>
              </w:rPr>
              <w:t xml:space="preserve">. Να διατίθενται σε συσκευασία 10 </w:t>
            </w:r>
            <w:r w:rsidRPr="00222E32">
              <w:rPr>
                <w:rFonts w:cs="Times New Roman"/>
                <w:color w:val="000000"/>
                <w:szCs w:val="22"/>
                <w:lang w:eastAsia="en-GB"/>
              </w:rPr>
              <w:t>racks</w:t>
            </w:r>
            <w:r w:rsidRPr="00222E32">
              <w:rPr>
                <w:rFonts w:cs="Times New Roman"/>
                <w:color w:val="000000"/>
                <w:szCs w:val="22"/>
                <w:lang w:val="el-GR" w:eastAsia="en-GB"/>
              </w:rPr>
              <w:t xml:space="preserve"> </w:t>
            </w:r>
            <w:r w:rsidRPr="00222E32">
              <w:rPr>
                <w:rFonts w:cs="Times New Roman"/>
                <w:color w:val="000000"/>
                <w:szCs w:val="22"/>
                <w:lang w:eastAsia="en-GB"/>
              </w:rPr>
              <w:t>x</w:t>
            </w:r>
            <w:r w:rsidRPr="00222E32">
              <w:rPr>
                <w:rFonts w:cs="Times New Roman"/>
                <w:color w:val="000000"/>
                <w:szCs w:val="22"/>
                <w:lang w:val="el-GR" w:eastAsia="en-GB"/>
              </w:rPr>
              <w:t xml:space="preserve"> 96 </w:t>
            </w:r>
            <w:r w:rsidRPr="00222E32">
              <w:rPr>
                <w:rFonts w:cs="Times New Roman"/>
                <w:color w:val="000000"/>
                <w:szCs w:val="22"/>
                <w:lang w:eastAsia="en-GB"/>
              </w:rPr>
              <w:t>tips</w:t>
            </w:r>
            <w:r w:rsidRPr="00222E32">
              <w:rPr>
                <w:rFonts w:cs="Times New Roman"/>
                <w:color w:val="000000"/>
                <w:szCs w:val="22"/>
                <w:lang w:val="el-GR" w:eastAsia="en-GB"/>
              </w:rPr>
              <w:t>.</w:t>
            </w:r>
          </w:p>
        </w:tc>
        <w:tc>
          <w:tcPr>
            <w:tcW w:w="936" w:type="pct"/>
            <w:shd w:val="clear" w:color="auto" w:fill="auto"/>
            <w:noWrap/>
            <w:vAlign w:val="bottom"/>
            <w:hideMark/>
          </w:tcPr>
          <w:p w:rsidR="001B0680" w:rsidRPr="00222E32" w:rsidRDefault="001B0680" w:rsidP="004A0635">
            <w:pPr>
              <w:suppressAutoHyphens w:val="0"/>
              <w:spacing w:after="0"/>
              <w:jc w:val="left"/>
              <w:rPr>
                <w:rFonts w:cs="Times New Roman"/>
                <w:color w:val="000000"/>
                <w:szCs w:val="22"/>
                <w:lang w:val="el-GR" w:eastAsia="en-GB"/>
              </w:rPr>
            </w:pPr>
            <w:r w:rsidRPr="00222E32">
              <w:rPr>
                <w:rFonts w:cs="Times New Roman"/>
                <w:color w:val="000000"/>
                <w:szCs w:val="22"/>
                <w:lang w:eastAsia="en-GB"/>
              </w:rPr>
              <w:t> </w:t>
            </w:r>
          </w:p>
        </w:tc>
        <w:tc>
          <w:tcPr>
            <w:tcW w:w="880" w:type="pct"/>
            <w:shd w:val="clear" w:color="auto" w:fill="auto"/>
            <w:noWrap/>
            <w:vAlign w:val="bottom"/>
            <w:hideMark/>
          </w:tcPr>
          <w:p w:rsidR="001B0680" w:rsidRPr="00222E32" w:rsidRDefault="001B0680" w:rsidP="004A0635">
            <w:pPr>
              <w:suppressAutoHyphens w:val="0"/>
              <w:spacing w:after="0"/>
              <w:jc w:val="left"/>
              <w:rPr>
                <w:rFonts w:cs="Times New Roman"/>
                <w:color w:val="000000"/>
                <w:szCs w:val="22"/>
                <w:lang w:val="el-GR" w:eastAsia="en-GB"/>
              </w:rPr>
            </w:pPr>
            <w:r w:rsidRPr="00222E32">
              <w:rPr>
                <w:rFonts w:cs="Times New Roman"/>
                <w:color w:val="000000"/>
                <w:szCs w:val="22"/>
                <w:lang w:eastAsia="en-GB"/>
              </w:rPr>
              <w:t> </w:t>
            </w:r>
          </w:p>
        </w:tc>
      </w:tr>
      <w:tr w:rsidR="001B0680" w:rsidRPr="00242225" w:rsidTr="004A0635">
        <w:trPr>
          <w:trHeight w:val="3300"/>
        </w:trPr>
        <w:tc>
          <w:tcPr>
            <w:tcW w:w="659" w:type="pct"/>
            <w:shd w:val="clear" w:color="auto" w:fill="auto"/>
            <w:vAlign w:val="center"/>
            <w:hideMark/>
          </w:tcPr>
          <w:p w:rsidR="001B0680" w:rsidRPr="00222E32" w:rsidRDefault="001B0680" w:rsidP="004A0635">
            <w:pPr>
              <w:suppressAutoHyphens w:val="0"/>
              <w:spacing w:after="0"/>
              <w:jc w:val="center"/>
              <w:rPr>
                <w:rFonts w:cs="Times New Roman"/>
                <w:color w:val="000000"/>
                <w:szCs w:val="22"/>
                <w:lang w:eastAsia="en-GB"/>
              </w:rPr>
            </w:pPr>
            <w:r w:rsidRPr="00222E32">
              <w:rPr>
                <w:rFonts w:cs="Times New Roman"/>
                <w:color w:val="000000"/>
                <w:szCs w:val="22"/>
                <w:lang w:eastAsia="en-GB"/>
              </w:rPr>
              <w:lastRenderedPageBreak/>
              <w:t>6.13</w:t>
            </w:r>
          </w:p>
        </w:tc>
        <w:tc>
          <w:tcPr>
            <w:tcW w:w="2525" w:type="pct"/>
            <w:shd w:val="clear" w:color="auto" w:fill="auto"/>
            <w:vAlign w:val="center"/>
            <w:hideMark/>
          </w:tcPr>
          <w:p w:rsidR="001B0680" w:rsidRPr="00222E32" w:rsidRDefault="001B0680" w:rsidP="004A0635">
            <w:pPr>
              <w:suppressAutoHyphens w:val="0"/>
              <w:spacing w:after="0"/>
              <w:rPr>
                <w:rFonts w:cs="Times New Roman"/>
                <w:color w:val="000000"/>
                <w:szCs w:val="22"/>
                <w:lang w:val="el-GR" w:eastAsia="en-GB"/>
              </w:rPr>
            </w:pPr>
            <w:r w:rsidRPr="00222E32">
              <w:rPr>
                <w:rFonts w:cs="Times New Roman"/>
                <w:color w:val="000000"/>
                <w:szCs w:val="22"/>
                <w:lang w:eastAsia="en-GB"/>
              </w:rPr>
              <w:t xml:space="preserve">Filter tips </w:t>
            </w:r>
            <w:proofErr w:type="spellStart"/>
            <w:r w:rsidRPr="00222E32">
              <w:rPr>
                <w:rFonts w:cs="Times New Roman"/>
                <w:color w:val="000000"/>
                <w:szCs w:val="22"/>
                <w:lang w:eastAsia="en-GB"/>
              </w:rPr>
              <w:t>σε</w:t>
            </w:r>
            <w:proofErr w:type="spellEnd"/>
            <w:r w:rsidRPr="00222E32">
              <w:rPr>
                <w:rFonts w:cs="Times New Roman"/>
                <w:color w:val="000000"/>
                <w:szCs w:val="22"/>
                <w:lang w:eastAsia="en-GB"/>
              </w:rPr>
              <w:t xml:space="preserve"> racks, </w:t>
            </w:r>
            <w:proofErr w:type="spellStart"/>
            <w:r w:rsidRPr="00222E32">
              <w:rPr>
                <w:rFonts w:cs="Times New Roman"/>
                <w:color w:val="000000"/>
                <w:szCs w:val="22"/>
                <w:lang w:eastAsia="en-GB"/>
              </w:rPr>
              <w:t>όγκου</w:t>
            </w:r>
            <w:proofErr w:type="spellEnd"/>
            <w:r w:rsidRPr="00222E32">
              <w:rPr>
                <w:rFonts w:cs="Times New Roman"/>
                <w:color w:val="000000"/>
                <w:szCs w:val="22"/>
                <w:lang w:eastAsia="en-GB"/>
              </w:rPr>
              <w:t xml:space="preserve"> 200 </w:t>
            </w:r>
            <w:proofErr w:type="spellStart"/>
            <w:r w:rsidRPr="00222E32">
              <w:rPr>
                <w:rFonts w:cs="Times New Roman"/>
                <w:color w:val="000000"/>
                <w:szCs w:val="22"/>
                <w:lang w:eastAsia="en-GB"/>
              </w:rPr>
              <w:t>μL</w:t>
            </w:r>
            <w:proofErr w:type="spellEnd"/>
            <w:r w:rsidRPr="00222E32">
              <w:rPr>
                <w:rFonts w:cs="Times New Roman"/>
                <w:color w:val="000000"/>
                <w:szCs w:val="22"/>
                <w:lang w:eastAsia="en-GB"/>
              </w:rPr>
              <w:t xml:space="preserve">. </w:t>
            </w:r>
            <w:r w:rsidRPr="00222E32">
              <w:rPr>
                <w:rFonts w:cs="Times New Roman"/>
                <w:color w:val="000000"/>
                <w:szCs w:val="22"/>
                <w:lang w:val="el-GR" w:eastAsia="en-GB"/>
              </w:rPr>
              <w:t xml:space="preserve">Να έχουν μήκος έως 55 </w:t>
            </w:r>
            <w:r w:rsidRPr="00222E32">
              <w:rPr>
                <w:rFonts w:cs="Times New Roman"/>
                <w:color w:val="000000"/>
                <w:szCs w:val="22"/>
                <w:lang w:eastAsia="en-GB"/>
              </w:rPr>
              <w:t>mm</w:t>
            </w:r>
            <w:r w:rsidRPr="00222E32">
              <w:rPr>
                <w:rFonts w:cs="Times New Roman"/>
                <w:color w:val="000000"/>
                <w:szCs w:val="22"/>
                <w:lang w:val="el-GR" w:eastAsia="en-GB"/>
              </w:rPr>
              <w:t>. Να είναι κατάλληλο για εύρος όγκων 1-200 μ</w:t>
            </w:r>
            <w:r w:rsidRPr="00222E32">
              <w:rPr>
                <w:rFonts w:cs="Times New Roman"/>
                <w:color w:val="000000"/>
                <w:szCs w:val="22"/>
                <w:lang w:eastAsia="en-GB"/>
              </w:rPr>
              <w:t>L</w:t>
            </w:r>
            <w:r w:rsidRPr="00222E32">
              <w:rPr>
                <w:rFonts w:cs="Times New Roman"/>
                <w:color w:val="000000"/>
                <w:szCs w:val="22"/>
                <w:lang w:val="el-GR" w:eastAsia="en-GB"/>
              </w:rPr>
              <w:t xml:space="preserve">. Να είναι αποστειρωμένα ανά ένα </w:t>
            </w:r>
            <w:r w:rsidRPr="00222E32">
              <w:rPr>
                <w:rFonts w:cs="Times New Roman"/>
                <w:color w:val="000000"/>
                <w:szCs w:val="22"/>
                <w:lang w:eastAsia="en-GB"/>
              </w:rPr>
              <w:t>rack</w:t>
            </w:r>
            <w:r w:rsidRPr="00222E32">
              <w:rPr>
                <w:rFonts w:cs="Times New Roman"/>
                <w:color w:val="000000"/>
                <w:szCs w:val="22"/>
                <w:lang w:val="el-GR" w:eastAsia="en-GB"/>
              </w:rPr>
              <w:t xml:space="preserve">. Να διαθέτουν </w:t>
            </w:r>
            <w:r w:rsidRPr="00222E32">
              <w:rPr>
                <w:rFonts w:cs="Times New Roman"/>
                <w:color w:val="000000"/>
                <w:szCs w:val="22"/>
                <w:lang w:eastAsia="en-GB"/>
              </w:rPr>
              <w:t>anti</w:t>
            </w:r>
            <w:r w:rsidRPr="00222E32">
              <w:rPr>
                <w:rFonts w:cs="Times New Roman"/>
                <w:color w:val="000000"/>
                <w:szCs w:val="22"/>
                <w:lang w:val="el-GR" w:eastAsia="en-GB"/>
              </w:rPr>
              <w:t>-</w:t>
            </w:r>
            <w:r w:rsidRPr="00222E32">
              <w:rPr>
                <w:rFonts w:cs="Times New Roman"/>
                <w:color w:val="000000"/>
                <w:szCs w:val="22"/>
                <w:lang w:eastAsia="en-GB"/>
              </w:rPr>
              <w:t>aerosol</w:t>
            </w:r>
            <w:r w:rsidRPr="00222E32">
              <w:rPr>
                <w:rFonts w:cs="Times New Roman"/>
                <w:color w:val="000000"/>
                <w:szCs w:val="22"/>
                <w:lang w:val="el-GR" w:eastAsia="en-GB"/>
              </w:rPr>
              <w:t xml:space="preserve"> φίλτρο για αποφυγή επιμολύνσεων μεταξύ δειγμάτων. </w:t>
            </w:r>
            <w:r w:rsidRPr="00222E32">
              <w:rPr>
                <w:rFonts w:cs="Times New Roman"/>
                <w:color w:val="000000"/>
                <w:szCs w:val="22"/>
                <w:lang w:eastAsia="en-GB"/>
              </w:rPr>
              <w:t>N</w:t>
            </w:r>
            <w:r w:rsidRPr="00222E32">
              <w:rPr>
                <w:rFonts w:cs="Times New Roman"/>
                <w:color w:val="000000"/>
                <w:szCs w:val="22"/>
                <w:lang w:val="el-GR" w:eastAsia="en-GB"/>
              </w:rPr>
              <w:t xml:space="preserve">α είναι τελείως διαφανή για εύκολο έλεγχο του υγρού στο εσωτερικό των </w:t>
            </w:r>
            <w:r w:rsidRPr="00222E32">
              <w:rPr>
                <w:rFonts w:cs="Times New Roman"/>
                <w:color w:val="000000"/>
                <w:szCs w:val="22"/>
                <w:lang w:eastAsia="en-GB"/>
              </w:rPr>
              <w:t>tips</w:t>
            </w:r>
            <w:r w:rsidRPr="00222E32">
              <w:rPr>
                <w:rFonts w:cs="Times New Roman"/>
                <w:color w:val="000000"/>
                <w:szCs w:val="22"/>
                <w:lang w:val="el-GR" w:eastAsia="en-GB"/>
              </w:rPr>
              <w:t xml:space="preserve">. </w:t>
            </w:r>
            <w:r w:rsidRPr="00222E32">
              <w:rPr>
                <w:rFonts w:cs="Times New Roman"/>
                <w:color w:val="000000"/>
                <w:szCs w:val="22"/>
                <w:lang w:eastAsia="en-GB"/>
              </w:rPr>
              <w:t xml:space="preserve">Να </w:t>
            </w:r>
            <w:proofErr w:type="spellStart"/>
            <w:r w:rsidRPr="00222E32">
              <w:rPr>
                <w:rFonts w:cs="Times New Roman"/>
                <w:color w:val="000000"/>
                <w:szCs w:val="22"/>
                <w:lang w:eastAsia="en-GB"/>
              </w:rPr>
              <w:t>είν</w:t>
            </w:r>
            <w:proofErr w:type="spellEnd"/>
            <w:r w:rsidRPr="00222E32">
              <w:rPr>
                <w:rFonts w:cs="Times New Roman"/>
                <w:color w:val="000000"/>
                <w:szCs w:val="22"/>
                <w:lang w:eastAsia="en-GB"/>
              </w:rPr>
              <w:t xml:space="preserve">αι </w:t>
            </w:r>
            <w:proofErr w:type="spellStart"/>
            <w:r w:rsidRPr="00222E32">
              <w:rPr>
                <w:rFonts w:cs="Times New Roman"/>
                <w:color w:val="000000"/>
                <w:szCs w:val="22"/>
                <w:lang w:eastAsia="en-GB"/>
              </w:rPr>
              <w:t>RNase</w:t>
            </w:r>
            <w:proofErr w:type="spellEnd"/>
            <w:r w:rsidRPr="00222E32">
              <w:rPr>
                <w:rFonts w:cs="Times New Roman"/>
                <w:color w:val="000000"/>
                <w:szCs w:val="22"/>
                <w:lang w:eastAsia="en-GB"/>
              </w:rPr>
              <w:t xml:space="preserve"> free, </w:t>
            </w:r>
            <w:proofErr w:type="spellStart"/>
            <w:r w:rsidRPr="00222E32">
              <w:rPr>
                <w:rFonts w:cs="Times New Roman"/>
                <w:color w:val="000000"/>
                <w:szCs w:val="22"/>
                <w:lang w:eastAsia="en-GB"/>
              </w:rPr>
              <w:t>DNase</w:t>
            </w:r>
            <w:proofErr w:type="spellEnd"/>
            <w:r w:rsidRPr="00222E32">
              <w:rPr>
                <w:rFonts w:cs="Times New Roman"/>
                <w:color w:val="000000"/>
                <w:szCs w:val="22"/>
                <w:lang w:eastAsia="en-GB"/>
              </w:rPr>
              <w:t xml:space="preserve"> free, genomic DNA free και protein free. O</w:t>
            </w:r>
            <w:r w:rsidRPr="00222E32">
              <w:rPr>
                <w:rFonts w:cs="Times New Roman"/>
                <w:color w:val="000000"/>
                <w:szCs w:val="22"/>
                <w:lang w:val="el-GR" w:eastAsia="en-GB"/>
              </w:rPr>
              <w:t xml:space="preserve"> εσωτερικός φορέας των </w:t>
            </w:r>
            <w:r w:rsidRPr="00222E32">
              <w:rPr>
                <w:rFonts w:cs="Times New Roman"/>
                <w:color w:val="000000"/>
                <w:szCs w:val="22"/>
                <w:lang w:eastAsia="en-GB"/>
              </w:rPr>
              <w:t>tips</w:t>
            </w:r>
            <w:r w:rsidRPr="00222E32">
              <w:rPr>
                <w:rFonts w:cs="Times New Roman"/>
                <w:color w:val="000000"/>
                <w:szCs w:val="22"/>
                <w:lang w:val="el-GR" w:eastAsia="en-GB"/>
              </w:rPr>
              <w:t xml:space="preserve"> να μπορεί να αποσπαστεί για τοποθέτηση ανταλλακτικού φορέα με νέα </w:t>
            </w:r>
            <w:r w:rsidRPr="00222E32">
              <w:rPr>
                <w:rFonts w:cs="Times New Roman"/>
                <w:color w:val="000000"/>
                <w:szCs w:val="22"/>
                <w:lang w:eastAsia="en-GB"/>
              </w:rPr>
              <w:t>tips</w:t>
            </w:r>
            <w:r w:rsidRPr="00222E32">
              <w:rPr>
                <w:rFonts w:cs="Times New Roman"/>
                <w:color w:val="000000"/>
                <w:szCs w:val="22"/>
                <w:lang w:val="el-GR" w:eastAsia="en-GB"/>
              </w:rPr>
              <w:t xml:space="preserve"> χωρίς την ανάγκη απόρριψης του εξωτερικού κουτιού. Να είναι συμβατά με </w:t>
            </w:r>
            <w:proofErr w:type="spellStart"/>
            <w:r w:rsidRPr="00222E32">
              <w:rPr>
                <w:rFonts w:cs="Times New Roman"/>
                <w:color w:val="000000"/>
                <w:szCs w:val="22"/>
                <w:lang w:val="el-GR" w:eastAsia="en-GB"/>
              </w:rPr>
              <w:t>πιπέττες</w:t>
            </w:r>
            <w:proofErr w:type="spellEnd"/>
            <w:r w:rsidRPr="00222E32">
              <w:rPr>
                <w:rFonts w:cs="Times New Roman"/>
                <w:color w:val="000000"/>
                <w:szCs w:val="22"/>
                <w:lang w:val="el-GR" w:eastAsia="en-GB"/>
              </w:rPr>
              <w:t xml:space="preserve"> </w:t>
            </w:r>
            <w:r w:rsidRPr="00222E32">
              <w:rPr>
                <w:rFonts w:cs="Times New Roman"/>
                <w:color w:val="000000"/>
                <w:szCs w:val="22"/>
                <w:lang w:eastAsia="en-GB"/>
              </w:rPr>
              <w:t>Eppendorf</w:t>
            </w:r>
            <w:r w:rsidRPr="00222E32">
              <w:rPr>
                <w:rFonts w:cs="Times New Roman"/>
                <w:color w:val="000000"/>
                <w:szCs w:val="22"/>
                <w:lang w:val="el-GR" w:eastAsia="en-GB"/>
              </w:rPr>
              <w:t xml:space="preserve">, </w:t>
            </w:r>
            <w:proofErr w:type="spellStart"/>
            <w:r w:rsidRPr="00222E32">
              <w:rPr>
                <w:rFonts w:cs="Times New Roman"/>
                <w:color w:val="000000"/>
                <w:szCs w:val="22"/>
                <w:lang w:eastAsia="en-GB"/>
              </w:rPr>
              <w:t>Finnpipette</w:t>
            </w:r>
            <w:proofErr w:type="spellEnd"/>
            <w:r w:rsidRPr="00222E32">
              <w:rPr>
                <w:rFonts w:cs="Times New Roman"/>
                <w:color w:val="000000"/>
                <w:szCs w:val="22"/>
                <w:lang w:val="el-GR" w:eastAsia="en-GB"/>
              </w:rPr>
              <w:t xml:space="preserve">, </w:t>
            </w:r>
            <w:r w:rsidRPr="00222E32">
              <w:rPr>
                <w:rFonts w:cs="Times New Roman"/>
                <w:color w:val="000000"/>
                <w:szCs w:val="22"/>
                <w:lang w:eastAsia="en-GB"/>
              </w:rPr>
              <w:t>Gilson</w:t>
            </w:r>
            <w:r w:rsidRPr="00222E32">
              <w:rPr>
                <w:rFonts w:cs="Times New Roman"/>
                <w:color w:val="000000"/>
                <w:szCs w:val="22"/>
                <w:lang w:val="el-GR" w:eastAsia="en-GB"/>
              </w:rPr>
              <w:t xml:space="preserve">, </w:t>
            </w:r>
            <w:proofErr w:type="spellStart"/>
            <w:r w:rsidRPr="00222E32">
              <w:rPr>
                <w:rFonts w:cs="Times New Roman"/>
                <w:color w:val="000000"/>
                <w:szCs w:val="22"/>
                <w:lang w:eastAsia="en-GB"/>
              </w:rPr>
              <w:t>Nichiryo</w:t>
            </w:r>
            <w:proofErr w:type="spellEnd"/>
            <w:r w:rsidRPr="00222E32">
              <w:rPr>
                <w:rFonts w:cs="Times New Roman"/>
                <w:color w:val="000000"/>
                <w:szCs w:val="22"/>
                <w:lang w:val="el-GR" w:eastAsia="en-GB"/>
              </w:rPr>
              <w:t xml:space="preserve">. Να διατίθενται σε συσκευασία 10 </w:t>
            </w:r>
            <w:r w:rsidRPr="00222E32">
              <w:rPr>
                <w:rFonts w:cs="Times New Roman"/>
                <w:color w:val="000000"/>
                <w:szCs w:val="22"/>
                <w:lang w:eastAsia="en-GB"/>
              </w:rPr>
              <w:t>racks</w:t>
            </w:r>
            <w:r w:rsidRPr="00222E32">
              <w:rPr>
                <w:rFonts w:cs="Times New Roman"/>
                <w:color w:val="000000"/>
                <w:szCs w:val="22"/>
                <w:lang w:val="el-GR" w:eastAsia="en-GB"/>
              </w:rPr>
              <w:t xml:space="preserve"> </w:t>
            </w:r>
            <w:r w:rsidRPr="00222E32">
              <w:rPr>
                <w:rFonts w:cs="Times New Roman"/>
                <w:color w:val="000000"/>
                <w:szCs w:val="22"/>
                <w:lang w:eastAsia="en-GB"/>
              </w:rPr>
              <w:t>x</w:t>
            </w:r>
            <w:r w:rsidRPr="00222E32">
              <w:rPr>
                <w:rFonts w:cs="Times New Roman"/>
                <w:color w:val="000000"/>
                <w:szCs w:val="22"/>
                <w:lang w:val="el-GR" w:eastAsia="en-GB"/>
              </w:rPr>
              <w:t xml:space="preserve"> 96 </w:t>
            </w:r>
            <w:r w:rsidRPr="00222E32">
              <w:rPr>
                <w:rFonts w:cs="Times New Roman"/>
                <w:color w:val="000000"/>
                <w:szCs w:val="22"/>
                <w:lang w:eastAsia="en-GB"/>
              </w:rPr>
              <w:t>tips</w:t>
            </w:r>
            <w:r w:rsidRPr="00222E32">
              <w:rPr>
                <w:rFonts w:cs="Times New Roman"/>
                <w:color w:val="000000"/>
                <w:szCs w:val="22"/>
                <w:lang w:val="el-GR" w:eastAsia="en-GB"/>
              </w:rPr>
              <w:t>.</w:t>
            </w:r>
          </w:p>
        </w:tc>
        <w:tc>
          <w:tcPr>
            <w:tcW w:w="936" w:type="pct"/>
            <w:shd w:val="clear" w:color="auto" w:fill="auto"/>
            <w:noWrap/>
            <w:vAlign w:val="bottom"/>
            <w:hideMark/>
          </w:tcPr>
          <w:p w:rsidR="001B0680" w:rsidRPr="00222E32" w:rsidRDefault="001B0680" w:rsidP="004A0635">
            <w:pPr>
              <w:suppressAutoHyphens w:val="0"/>
              <w:spacing w:after="0"/>
              <w:jc w:val="left"/>
              <w:rPr>
                <w:rFonts w:cs="Times New Roman"/>
                <w:color w:val="000000"/>
                <w:szCs w:val="22"/>
                <w:lang w:val="el-GR" w:eastAsia="en-GB"/>
              </w:rPr>
            </w:pPr>
            <w:r w:rsidRPr="00222E32">
              <w:rPr>
                <w:rFonts w:cs="Times New Roman"/>
                <w:color w:val="000000"/>
                <w:szCs w:val="22"/>
                <w:lang w:eastAsia="en-GB"/>
              </w:rPr>
              <w:t> </w:t>
            </w:r>
          </w:p>
        </w:tc>
        <w:tc>
          <w:tcPr>
            <w:tcW w:w="880" w:type="pct"/>
            <w:shd w:val="clear" w:color="auto" w:fill="auto"/>
            <w:noWrap/>
            <w:vAlign w:val="bottom"/>
            <w:hideMark/>
          </w:tcPr>
          <w:p w:rsidR="001B0680" w:rsidRPr="00222E32" w:rsidRDefault="001B0680" w:rsidP="004A0635">
            <w:pPr>
              <w:suppressAutoHyphens w:val="0"/>
              <w:spacing w:after="0"/>
              <w:jc w:val="left"/>
              <w:rPr>
                <w:rFonts w:cs="Times New Roman"/>
                <w:color w:val="000000"/>
                <w:szCs w:val="22"/>
                <w:lang w:val="el-GR" w:eastAsia="en-GB"/>
              </w:rPr>
            </w:pPr>
            <w:r w:rsidRPr="00222E32">
              <w:rPr>
                <w:rFonts w:cs="Times New Roman"/>
                <w:color w:val="000000"/>
                <w:szCs w:val="22"/>
                <w:lang w:eastAsia="en-GB"/>
              </w:rPr>
              <w:t> </w:t>
            </w:r>
          </w:p>
        </w:tc>
      </w:tr>
      <w:tr w:rsidR="001B0680" w:rsidRPr="00222E32" w:rsidTr="004A0635">
        <w:trPr>
          <w:trHeight w:val="3300"/>
        </w:trPr>
        <w:tc>
          <w:tcPr>
            <w:tcW w:w="659" w:type="pct"/>
            <w:shd w:val="clear" w:color="auto" w:fill="auto"/>
            <w:vAlign w:val="center"/>
            <w:hideMark/>
          </w:tcPr>
          <w:p w:rsidR="001B0680" w:rsidRPr="00222E32" w:rsidRDefault="001B0680" w:rsidP="004A0635">
            <w:pPr>
              <w:suppressAutoHyphens w:val="0"/>
              <w:spacing w:after="0"/>
              <w:jc w:val="center"/>
              <w:rPr>
                <w:rFonts w:cs="Times New Roman"/>
                <w:color w:val="000000"/>
                <w:szCs w:val="22"/>
                <w:lang w:eastAsia="en-GB"/>
              </w:rPr>
            </w:pPr>
            <w:r w:rsidRPr="00222E32">
              <w:rPr>
                <w:rFonts w:cs="Times New Roman"/>
                <w:color w:val="000000"/>
                <w:szCs w:val="22"/>
                <w:lang w:eastAsia="en-GB"/>
              </w:rPr>
              <w:t>6.14</w:t>
            </w:r>
          </w:p>
        </w:tc>
        <w:tc>
          <w:tcPr>
            <w:tcW w:w="2525" w:type="pct"/>
            <w:shd w:val="clear" w:color="auto" w:fill="auto"/>
            <w:vAlign w:val="center"/>
            <w:hideMark/>
          </w:tcPr>
          <w:p w:rsidR="001B0680" w:rsidRPr="00222E32" w:rsidRDefault="001B0680" w:rsidP="004A0635">
            <w:pPr>
              <w:suppressAutoHyphens w:val="0"/>
              <w:spacing w:after="0"/>
              <w:rPr>
                <w:rFonts w:cs="Times New Roman"/>
                <w:color w:val="000000"/>
                <w:szCs w:val="22"/>
                <w:lang w:eastAsia="en-GB"/>
              </w:rPr>
            </w:pPr>
            <w:r w:rsidRPr="00222E32">
              <w:rPr>
                <w:rFonts w:cs="Times New Roman"/>
                <w:color w:val="000000"/>
                <w:szCs w:val="22"/>
                <w:lang w:val="el-GR" w:eastAsia="en-GB"/>
              </w:rPr>
              <w:t xml:space="preserve">Να έχουν μήκος τουλάχιστον 50 </w:t>
            </w:r>
            <w:r w:rsidRPr="00222E32">
              <w:rPr>
                <w:rFonts w:cs="Times New Roman"/>
                <w:color w:val="000000"/>
                <w:szCs w:val="22"/>
                <w:lang w:eastAsia="en-GB"/>
              </w:rPr>
              <w:t>mm</w:t>
            </w:r>
            <w:r w:rsidRPr="00222E32">
              <w:rPr>
                <w:rFonts w:cs="Times New Roman"/>
                <w:color w:val="000000"/>
                <w:szCs w:val="22"/>
                <w:lang w:val="el-GR" w:eastAsia="en-GB"/>
              </w:rPr>
              <w:t>. Να είναι κατάλληλα για εύρος όγκων 0,1-10 μ</w:t>
            </w:r>
            <w:r w:rsidRPr="00222E32">
              <w:rPr>
                <w:rFonts w:cs="Times New Roman"/>
                <w:color w:val="000000"/>
                <w:szCs w:val="22"/>
                <w:lang w:eastAsia="en-GB"/>
              </w:rPr>
              <w:t>L</w:t>
            </w:r>
            <w:r w:rsidRPr="00222E32">
              <w:rPr>
                <w:rFonts w:cs="Times New Roman"/>
                <w:color w:val="000000"/>
                <w:szCs w:val="22"/>
                <w:lang w:val="el-GR" w:eastAsia="en-GB"/>
              </w:rPr>
              <w:t xml:space="preserve">. Να είναι αποστειρωμένα ανά ένα </w:t>
            </w:r>
            <w:r w:rsidRPr="00222E32">
              <w:rPr>
                <w:rFonts w:cs="Times New Roman"/>
                <w:color w:val="000000"/>
                <w:szCs w:val="22"/>
                <w:lang w:eastAsia="en-GB"/>
              </w:rPr>
              <w:t>rack</w:t>
            </w:r>
            <w:r w:rsidRPr="00222E32">
              <w:rPr>
                <w:rFonts w:cs="Times New Roman"/>
                <w:color w:val="000000"/>
                <w:szCs w:val="22"/>
                <w:lang w:val="el-GR" w:eastAsia="en-GB"/>
              </w:rPr>
              <w:t xml:space="preserve">. Να διαθέτουν </w:t>
            </w:r>
            <w:r w:rsidRPr="00222E32">
              <w:rPr>
                <w:rFonts w:cs="Times New Roman"/>
                <w:color w:val="000000"/>
                <w:szCs w:val="22"/>
                <w:lang w:eastAsia="en-GB"/>
              </w:rPr>
              <w:t>anti</w:t>
            </w:r>
            <w:r w:rsidRPr="00222E32">
              <w:rPr>
                <w:rFonts w:cs="Times New Roman"/>
                <w:color w:val="000000"/>
                <w:szCs w:val="22"/>
                <w:lang w:val="el-GR" w:eastAsia="en-GB"/>
              </w:rPr>
              <w:t>-</w:t>
            </w:r>
            <w:r w:rsidRPr="00222E32">
              <w:rPr>
                <w:rFonts w:cs="Times New Roman"/>
                <w:color w:val="000000"/>
                <w:szCs w:val="22"/>
                <w:lang w:eastAsia="en-GB"/>
              </w:rPr>
              <w:t>aerosol</w:t>
            </w:r>
            <w:r w:rsidRPr="00222E32">
              <w:rPr>
                <w:rFonts w:cs="Times New Roman"/>
                <w:color w:val="000000"/>
                <w:szCs w:val="22"/>
                <w:lang w:val="el-GR" w:eastAsia="en-GB"/>
              </w:rPr>
              <w:t xml:space="preserve"> φίλτρο για αποφυγή επιμολύνσεων μεταξύ δειγμάτων. Να είναι τελείως διαφανή για εύκολο έλεγχο του υγρού στο εσωτερικό των </w:t>
            </w:r>
            <w:r w:rsidRPr="00222E32">
              <w:rPr>
                <w:rFonts w:cs="Times New Roman"/>
                <w:color w:val="000000"/>
                <w:szCs w:val="22"/>
                <w:lang w:eastAsia="en-GB"/>
              </w:rPr>
              <w:t>tips</w:t>
            </w:r>
            <w:r w:rsidRPr="00222E32">
              <w:rPr>
                <w:rFonts w:cs="Times New Roman"/>
                <w:color w:val="000000"/>
                <w:szCs w:val="22"/>
                <w:lang w:val="el-GR" w:eastAsia="en-GB"/>
              </w:rPr>
              <w:t xml:space="preserve">. Να έχουν διαβαθμίσεις για τον έλεγχο του όγκου. Να είναι </w:t>
            </w:r>
            <w:proofErr w:type="spellStart"/>
            <w:r w:rsidRPr="00222E32">
              <w:rPr>
                <w:rFonts w:cs="Times New Roman"/>
                <w:color w:val="000000"/>
                <w:szCs w:val="22"/>
                <w:lang w:eastAsia="en-GB"/>
              </w:rPr>
              <w:t>Rnase</w:t>
            </w:r>
            <w:proofErr w:type="spellEnd"/>
            <w:r w:rsidRPr="00222E32">
              <w:rPr>
                <w:rFonts w:cs="Times New Roman"/>
                <w:color w:val="000000"/>
                <w:szCs w:val="22"/>
                <w:lang w:val="el-GR" w:eastAsia="en-GB"/>
              </w:rPr>
              <w:t xml:space="preserve"> </w:t>
            </w:r>
            <w:r w:rsidRPr="00222E32">
              <w:rPr>
                <w:rFonts w:cs="Times New Roman"/>
                <w:color w:val="000000"/>
                <w:szCs w:val="22"/>
                <w:lang w:eastAsia="en-GB"/>
              </w:rPr>
              <w:t>free</w:t>
            </w:r>
            <w:r w:rsidRPr="00222E32">
              <w:rPr>
                <w:rFonts w:cs="Times New Roman"/>
                <w:color w:val="000000"/>
                <w:szCs w:val="22"/>
                <w:lang w:val="el-GR" w:eastAsia="en-GB"/>
              </w:rPr>
              <w:t xml:space="preserve">, </w:t>
            </w:r>
            <w:proofErr w:type="spellStart"/>
            <w:r w:rsidRPr="00222E32">
              <w:rPr>
                <w:rFonts w:cs="Times New Roman"/>
                <w:color w:val="000000"/>
                <w:szCs w:val="22"/>
                <w:lang w:eastAsia="en-GB"/>
              </w:rPr>
              <w:t>Dnase</w:t>
            </w:r>
            <w:proofErr w:type="spellEnd"/>
            <w:r w:rsidRPr="00222E32">
              <w:rPr>
                <w:rFonts w:cs="Times New Roman"/>
                <w:color w:val="000000"/>
                <w:szCs w:val="22"/>
                <w:lang w:val="el-GR" w:eastAsia="en-GB"/>
              </w:rPr>
              <w:t xml:space="preserve"> </w:t>
            </w:r>
            <w:r w:rsidRPr="00222E32">
              <w:rPr>
                <w:rFonts w:cs="Times New Roman"/>
                <w:color w:val="000000"/>
                <w:szCs w:val="22"/>
                <w:lang w:eastAsia="en-GB"/>
              </w:rPr>
              <w:t>free</w:t>
            </w:r>
            <w:r w:rsidRPr="00222E32">
              <w:rPr>
                <w:rFonts w:cs="Times New Roman"/>
                <w:color w:val="000000"/>
                <w:szCs w:val="22"/>
                <w:lang w:val="el-GR" w:eastAsia="en-GB"/>
              </w:rPr>
              <w:t xml:space="preserve">, </w:t>
            </w:r>
            <w:r w:rsidRPr="00222E32">
              <w:rPr>
                <w:rFonts w:cs="Times New Roman"/>
                <w:color w:val="000000"/>
                <w:szCs w:val="22"/>
                <w:lang w:eastAsia="en-GB"/>
              </w:rPr>
              <w:t>genomic</w:t>
            </w:r>
            <w:r w:rsidRPr="00222E32">
              <w:rPr>
                <w:rFonts w:cs="Times New Roman"/>
                <w:color w:val="000000"/>
                <w:szCs w:val="22"/>
                <w:lang w:val="el-GR" w:eastAsia="en-GB"/>
              </w:rPr>
              <w:t xml:space="preserve"> </w:t>
            </w:r>
            <w:r w:rsidRPr="00222E32">
              <w:rPr>
                <w:rFonts w:cs="Times New Roman"/>
                <w:color w:val="000000"/>
                <w:szCs w:val="22"/>
                <w:lang w:eastAsia="en-GB"/>
              </w:rPr>
              <w:t>DNA</w:t>
            </w:r>
            <w:r w:rsidRPr="00222E32">
              <w:rPr>
                <w:rFonts w:cs="Times New Roman"/>
                <w:color w:val="000000"/>
                <w:szCs w:val="22"/>
                <w:lang w:val="el-GR" w:eastAsia="en-GB"/>
              </w:rPr>
              <w:t xml:space="preserve"> </w:t>
            </w:r>
            <w:r w:rsidRPr="00222E32">
              <w:rPr>
                <w:rFonts w:cs="Times New Roman"/>
                <w:color w:val="000000"/>
                <w:szCs w:val="22"/>
                <w:lang w:eastAsia="en-GB"/>
              </w:rPr>
              <w:t>free</w:t>
            </w:r>
            <w:r w:rsidRPr="00222E32">
              <w:rPr>
                <w:rFonts w:cs="Times New Roman"/>
                <w:color w:val="000000"/>
                <w:szCs w:val="22"/>
                <w:lang w:val="el-GR" w:eastAsia="en-GB"/>
              </w:rPr>
              <w:t xml:space="preserve"> και </w:t>
            </w:r>
            <w:r w:rsidRPr="00222E32">
              <w:rPr>
                <w:rFonts w:cs="Times New Roman"/>
                <w:color w:val="000000"/>
                <w:szCs w:val="22"/>
                <w:lang w:eastAsia="en-GB"/>
              </w:rPr>
              <w:t>protein</w:t>
            </w:r>
            <w:r w:rsidRPr="00222E32">
              <w:rPr>
                <w:rFonts w:cs="Times New Roman"/>
                <w:color w:val="000000"/>
                <w:szCs w:val="22"/>
                <w:lang w:val="el-GR" w:eastAsia="en-GB"/>
              </w:rPr>
              <w:t xml:space="preserve"> </w:t>
            </w:r>
            <w:r w:rsidRPr="00222E32">
              <w:rPr>
                <w:rFonts w:cs="Times New Roman"/>
                <w:color w:val="000000"/>
                <w:szCs w:val="22"/>
                <w:lang w:eastAsia="en-GB"/>
              </w:rPr>
              <w:t>free</w:t>
            </w:r>
            <w:r w:rsidRPr="00222E32">
              <w:rPr>
                <w:rFonts w:cs="Times New Roman"/>
                <w:color w:val="000000"/>
                <w:szCs w:val="22"/>
                <w:lang w:val="el-GR" w:eastAsia="en-GB"/>
              </w:rPr>
              <w:t xml:space="preserve">. </w:t>
            </w:r>
            <w:r w:rsidRPr="00222E32">
              <w:rPr>
                <w:rFonts w:cs="Times New Roman"/>
                <w:color w:val="000000"/>
                <w:szCs w:val="22"/>
                <w:lang w:eastAsia="en-GB"/>
              </w:rPr>
              <w:t>O</w:t>
            </w:r>
            <w:r w:rsidRPr="00222E32">
              <w:rPr>
                <w:rFonts w:cs="Times New Roman"/>
                <w:color w:val="000000"/>
                <w:szCs w:val="22"/>
                <w:lang w:val="el-GR" w:eastAsia="en-GB"/>
              </w:rPr>
              <w:t xml:space="preserve"> εσωτερικός φορέας των </w:t>
            </w:r>
            <w:r w:rsidRPr="00222E32">
              <w:rPr>
                <w:rFonts w:cs="Times New Roman"/>
                <w:color w:val="000000"/>
                <w:szCs w:val="22"/>
                <w:lang w:eastAsia="en-GB"/>
              </w:rPr>
              <w:t>tips</w:t>
            </w:r>
            <w:r w:rsidRPr="00222E32">
              <w:rPr>
                <w:rFonts w:cs="Times New Roman"/>
                <w:color w:val="000000"/>
                <w:szCs w:val="22"/>
                <w:lang w:val="el-GR" w:eastAsia="en-GB"/>
              </w:rPr>
              <w:t xml:space="preserve"> να μπορεί να αποσπαστεί για τοποθέτηση ανταλλακτικού φορέα με νέα </w:t>
            </w:r>
            <w:r w:rsidRPr="00222E32">
              <w:rPr>
                <w:rFonts w:cs="Times New Roman"/>
                <w:color w:val="000000"/>
                <w:szCs w:val="22"/>
                <w:lang w:eastAsia="en-GB"/>
              </w:rPr>
              <w:t>tips</w:t>
            </w:r>
            <w:r w:rsidRPr="00222E32">
              <w:rPr>
                <w:rFonts w:cs="Times New Roman"/>
                <w:color w:val="000000"/>
                <w:szCs w:val="22"/>
                <w:lang w:val="el-GR" w:eastAsia="en-GB"/>
              </w:rPr>
              <w:t xml:space="preserve"> χωρίς την ανάγκη απόρριψης του εξωτερικού κουτιού. Να είναι συμβατά με </w:t>
            </w:r>
            <w:proofErr w:type="spellStart"/>
            <w:r w:rsidRPr="00222E32">
              <w:rPr>
                <w:rFonts w:cs="Times New Roman"/>
                <w:color w:val="000000"/>
                <w:szCs w:val="22"/>
                <w:lang w:val="el-GR" w:eastAsia="en-GB"/>
              </w:rPr>
              <w:t>πιπέττες</w:t>
            </w:r>
            <w:proofErr w:type="spellEnd"/>
            <w:r w:rsidRPr="00222E32">
              <w:rPr>
                <w:rFonts w:cs="Times New Roman"/>
                <w:color w:val="000000"/>
                <w:szCs w:val="22"/>
                <w:lang w:val="el-GR" w:eastAsia="en-GB"/>
              </w:rPr>
              <w:t xml:space="preserve"> </w:t>
            </w:r>
            <w:r w:rsidRPr="00222E32">
              <w:rPr>
                <w:rFonts w:cs="Times New Roman"/>
                <w:color w:val="000000"/>
                <w:szCs w:val="22"/>
                <w:lang w:eastAsia="en-GB"/>
              </w:rPr>
              <w:t>Eppendorf</w:t>
            </w:r>
            <w:r w:rsidRPr="00222E32">
              <w:rPr>
                <w:rFonts w:cs="Times New Roman"/>
                <w:color w:val="000000"/>
                <w:szCs w:val="22"/>
                <w:lang w:val="el-GR" w:eastAsia="en-GB"/>
              </w:rPr>
              <w:t xml:space="preserve">, </w:t>
            </w:r>
            <w:proofErr w:type="spellStart"/>
            <w:r w:rsidRPr="00222E32">
              <w:rPr>
                <w:rFonts w:cs="Times New Roman"/>
                <w:color w:val="000000"/>
                <w:szCs w:val="22"/>
                <w:lang w:eastAsia="en-GB"/>
              </w:rPr>
              <w:t>Finnpipette</w:t>
            </w:r>
            <w:proofErr w:type="spellEnd"/>
            <w:r w:rsidRPr="00222E32">
              <w:rPr>
                <w:rFonts w:cs="Times New Roman"/>
                <w:color w:val="000000"/>
                <w:szCs w:val="22"/>
                <w:lang w:val="el-GR" w:eastAsia="en-GB"/>
              </w:rPr>
              <w:t xml:space="preserve">, </w:t>
            </w:r>
            <w:proofErr w:type="spellStart"/>
            <w:r w:rsidRPr="00222E32">
              <w:rPr>
                <w:rFonts w:cs="Times New Roman"/>
                <w:color w:val="000000"/>
                <w:szCs w:val="22"/>
                <w:lang w:eastAsia="en-GB"/>
              </w:rPr>
              <w:t>Biohit</w:t>
            </w:r>
            <w:proofErr w:type="spellEnd"/>
            <w:r w:rsidRPr="00222E32">
              <w:rPr>
                <w:rFonts w:cs="Times New Roman"/>
                <w:color w:val="000000"/>
                <w:szCs w:val="22"/>
                <w:lang w:val="el-GR" w:eastAsia="en-GB"/>
              </w:rPr>
              <w:t xml:space="preserve">, </w:t>
            </w:r>
            <w:r w:rsidRPr="00222E32">
              <w:rPr>
                <w:rFonts w:cs="Times New Roman"/>
                <w:color w:val="000000"/>
                <w:szCs w:val="22"/>
                <w:lang w:eastAsia="en-GB"/>
              </w:rPr>
              <w:t>Gilson</w:t>
            </w:r>
            <w:r w:rsidRPr="00222E32">
              <w:rPr>
                <w:rFonts w:cs="Times New Roman"/>
                <w:color w:val="000000"/>
                <w:szCs w:val="22"/>
                <w:lang w:val="el-GR" w:eastAsia="en-GB"/>
              </w:rPr>
              <w:t xml:space="preserve">, </w:t>
            </w:r>
            <w:proofErr w:type="spellStart"/>
            <w:r w:rsidRPr="00222E32">
              <w:rPr>
                <w:rFonts w:cs="Times New Roman"/>
                <w:color w:val="000000"/>
                <w:szCs w:val="22"/>
                <w:lang w:eastAsia="en-GB"/>
              </w:rPr>
              <w:t>Nichiryo</w:t>
            </w:r>
            <w:proofErr w:type="spellEnd"/>
            <w:r w:rsidRPr="00222E32">
              <w:rPr>
                <w:rFonts w:cs="Times New Roman"/>
                <w:color w:val="000000"/>
                <w:szCs w:val="22"/>
                <w:lang w:val="el-GR" w:eastAsia="en-GB"/>
              </w:rPr>
              <w:t xml:space="preserve">. </w:t>
            </w:r>
            <w:r w:rsidRPr="00222E32">
              <w:rPr>
                <w:rFonts w:cs="Times New Roman"/>
                <w:color w:val="000000"/>
                <w:szCs w:val="22"/>
                <w:lang w:eastAsia="en-GB"/>
              </w:rPr>
              <w:t xml:space="preserve">Να </w:t>
            </w:r>
            <w:proofErr w:type="spellStart"/>
            <w:r w:rsidRPr="00222E32">
              <w:rPr>
                <w:rFonts w:cs="Times New Roman"/>
                <w:color w:val="000000"/>
                <w:szCs w:val="22"/>
                <w:lang w:eastAsia="en-GB"/>
              </w:rPr>
              <w:t>δι</w:t>
            </w:r>
            <w:proofErr w:type="spellEnd"/>
            <w:r w:rsidRPr="00222E32">
              <w:rPr>
                <w:rFonts w:cs="Times New Roman"/>
                <w:color w:val="000000"/>
                <w:szCs w:val="22"/>
                <w:lang w:eastAsia="en-GB"/>
              </w:rPr>
              <w:t xml:space="preserve">ατίθενται </w:t>
            </w:r>
            <w:proofErr w:type="spellStart"/>
            <w:r w:rsidRPr="00222E32">
              <w:rPr>
                <w:rFonts w:cs="Times New Roman"/>
                <w:color w:val="000000"/>
                <w:szCs w:val="22"/>
                <w:lang w:eastAsia="en-GB"/>
              </w:rPr>
              <w:t>σε</w:t>
            </w:r>
            <w:proofErr w:type="spellEnd"/>
            <w:r w:rsidRPr="00222E32">
              <w:rPr>
                <w:rFonts w:cs="Times New Roman"/>
                <w:color w:val="000000"/>
                <w:szCs w:val="22"/>
                <w:lang w:eastAsia="en-GB"/>
              </w:rPr>
              <w:t xml:space="preserve"> </w:t>
            </w:r>
            <w:proofErr w:type="spellStart"/>
            <w:r w:rsidRPr="00222E32">
              <w:rPr>
                <w:rFonts w:cs="Times New Roman"/>
                <w:color w:val="000000"/>
                <w:szCs w:val="22"/>
                <w:lang w:eastAsia="en-GB"/>
              </w:rPr>
              <w:t>συσκευ</w:t>
            </w:r>
            <w:proofErr w:type="spellEnd"/>
            <w:r w:rsidRPr="00222E32">
              <w:rPr>
                <w:rFonts w:cs="Times New Roman"/>
                <w:color w:val="000000"/>
                <w:szCs w:val="22"/>
                <w:lang w:eastAsia="en-GB"/>
              </w:rPr>
              <w:t>ασία 10 racks x 96 tips.</w:t>
            </w:r>
          </w:p>
        </w:tc>
        <w:tc>
          <w:tcPr>
            <w:tcW w:w="936" w:type="pct"/>
            <w:shd w:val="clear" w:color="auto" w:fill="auto"/>
            <w:noWrap/>
            <w:vAlign w:val="bottom"/>
            <w:hideMark/>
          </w:tcPr>
          <w:p w:rsidR="001B0680" w:rsidRPr="00222E32" w:rsidRDefault="001B0680" w:rsidP="004A0635">
            <w:pPr>
              <w:suppressAutoHyphens w:val="0"/>
              <w:spacing w:after="0"/>
              <w:jc w:val="left"/>
              <w:rPr>
                <w:rFonts w:cs="Times New Roman"/>
                <w:color w:val="000000"/>
                <w:szCs w:val="22"/>
                <w:lang w:eastAsia="en-GB"/>
              </w:rPr>
            </w:pPr>
            <w:r w:rsidRPr="00222E32">
              <w:rPr>
                <w:rFonts w:cs="Times New Roman"/>
                <w:color w:val="000000"/>
                <w:szCs w:val="22"/>
                <w:lang w:eastAsia="en-GB"/>
              </w:rPr>
              <w:t> </w:t>
            </w:r>
          </w:p>
        </w:tc>
        <w:tc>
          <w:tcPr>
            <w:tcW w:w="880" w:type="pct"/>
            <w:shd w:val="clear" w:color="auto" w:fill="auto"/>
            <w:noWrap/>
            <w:vAlign w:val="bottom"/>
            <w:hideMark/>
          </w:tcPr>
          <w:p w:rsidR="001B0680" w:rsidRPr="00222E32" w:rsidRDefault="001B0680" w:rsidP="004A0635">
            <w:pPr>
              <w:suppressAutoHyphens w:val="0"/>
              <w:spacing w:after="0"/>
              <w:jc w:val="left"/>
              <w:rPr>
                <w:rFonts w:cs="Times New Roman"/>
                <w:color w:val="000000"/>
                <w:szCs w:val="22"/>
                <w:lang w:eastAsia="en-GB"/>
              </w:rPr>
            </w:pPr>
            <w:r w:rsidRPr="00222E32">
              <w:rPr>
                <w:rFonts w:cs="Times New Roman"/>
                <w:color w:val="000000"/>
                <w:szCs w:val="22"/>
                <w:lang w:eastAsia="en-GB"/>
              </w:rPr>
              <w:t> </w:t>
            </w:r>
          </w:p>
        </w:tc>
      </w:tr>
      <w:tr w:rsidR="001B0680" w:rsidRPr="00242225" w:rsidTr="004A0635">
        <w:trPr>
          <w:trHeight w:val="2700"/>
        </w:trPr>
        <w:tc>
          <w:tcPr>
            <w:tcW w:w="659" w:type="pct"/>
            <w:shd w:val="clear" w:color="auto" w:fill="auto"/>
            <w:vAlign w:val="center"/>
            <w:hideMark/>
          </w:tcPr>
          <w:p w:rsidR="001B0680" w:rsidRPr="00222E32" w:rsidRDefault="001B0680" w:rsidP="004A0635">
            <w:pPr>
              <w:suppressAutoHyphens w:val="0"/>
              <w:spacing w:after="0"/>
              <w:jc w:val="center"/>
              <w:rPr>
                <w:rFonts w:cs="Times New Roman"/>
                <w:color w:val="000000"/>
                <w:szCs w:val="22"/>
                <w:lang w:eastAsia="en-GB"/>
              </w:rPr>
            </w:pPr>
            <w:r w:rsidRPr="00222E32">
              <w:rPr>
                <w:rFonts w:cs="Times New Roman"/>
                <w:color w:val="000000"/>
                <w:szCs w:val="22"/>
                <w:lang w:eastAsia="en-GB"/>
              </w:rPr>
              <w:t>6.15</w:t>
            </w:r>
          </w:p>
        </w:tc>
        <w:tc>
          <w:tcPr>
            <w:tcW w:w="2525" w:type="pct"/>
            <w:shd w:val="clear" w:color="auto" w:fill="auto"/>
            <w:vAlign w:val="center"/>
            <w:hideMark/>
          </w:tcPr>
          <w:p w:rsidR="001B0680" w:rsidRPr="00222E32" w:rsidRDefault="001B0680" w:rsidP="004A0635">
            <w:pPr>
              <w:suppressAutoHyphens w:val="0"/>
              <w:spacing w:after="0"/>
              <w:rPr>
                <w:rFonts w:cs="Times New Roman"/>
                <w:color w:val="000000"/>
                <w:szCs w:val="22"/>
                <w:lang w:val="el-GR" w:eastAsia="en-GB"/>
              </w:rPr>
            </w:pPr>
            <w:r w:rsidRPr="00222E32">
              <w:rPr>
                <w:rFonts w:cs="Times New Roman"/>
                <w:color w:val="000000"/>
                <w:szCs w:val="22"/>
                <w:lang w:val="el-GR" w:eastAsia="en-GB"/>
              </w:rPr>
              <w:t xml:space="preserve">Να είναι σωληνάρια ειδικά για </w:t>
            </w:r>
            <w:r w:rsidRPr="00222E32">
              <w:rPr>
                <w:rFonts w:cs="Times New Roman"/>
                <w:color w:val="000000"/>
                <w:szCs w:val="22"/>
                <w:lang w:eastAsia="en-GB"/>
              </w:rPr>
              <w:t>real</w:t>
            </w:r>
            <w:r w:rsidRPr="00222E32">
              <w:rPr>
                <w:rFonts w:cs="Times New Roman"/>
                <w:color w:val="000000"/>
                <w:szCs w:val="22"/>
                <w:lang w:val="el-GR" w:eastAsia="en-GB"/>
              </w:rPr>
              <w:t xml:space="preserve"> </w:t>
            </w:r>
            <w:r w:rsidRPr="00222E32">
              <w:rPr>
                <w:rFonts w:cs="Times New Roman"/>
                <w:color w:val="000000"/>
                <w:szCs w:val="22"/>
                <w:lang w:eastAsia="en-GB"/>
              </w:rPr>
              <w:t>time</w:t>
            </w:r>
            <w:r w:rsidRPr="00222E32">
              <w:rPr>
                <w:rFonts w:cs="Times New Roman"/>
                <w:color w:val="000000"/>
                <w:szCs w:val="22"/>
                <w:lang w:val="el-GR" w:eastAsia="en-GB"/>
              </w:rPr>
              <w:t xml:space="preserve"> </w:t>
            </w:r>
            <w:r w:rsidRPr="00222E32">
              <w:rPr>
                <w:rFonts w:cs="Times New Roman"/>
                <w:color w:val="000000"/>
                <w:szCs w:val="22"/>
                <w:lang w:eastAsia="en-GB"/>
              </w:rPr>
              <w:t>PCR</w:t>
            </w:r>
            <w:r w:rsidRPr="00222E32">
              <w:rPr>
                <w:rFonts w:cs="Times New Roman"/>
                <w:color w:val="000000"/>
                <w:szCs w:val="22"/>
                <w:lang w:val="el-GR" w:eastAsia="en-GB"/>
              </w:rPr>
              <w:t xml:space="preserve"> (</w:t>
            </w:r>
            <w:proofErr w:type="spellStart"/>
            <w:r w:rsidRPr="00222E32">
              <w:rPr>
                <w:rFonts w:cs="Times New Roman"/>
                <w:color w:val="000000"/>
                <w:szCs w:val="22"/>
                <w:lang w:eastAsia="en-GB"/>
              </w:rPr>
              <w:t>qPCR</w:t>
            </w:r>
            <w:proofErr w:type="spellEnd"/>
            <w:r w:rsidRPr="00222E32">
              <w:rPr>
                <w:rFonts w:cs="Times New Roman"/>
                <w:color w:val="000000"/>
                <w:szCs w:val="22"/>
                <w:lang w:val="el-GR" w:eastAsia="en-GB"/>
              </w:rPr>
              <w:t xml:space="preserve">) με πολύ λεπτά τοιχώματα και επίπεδα καπάκια. Να δημιουργούν ελάχιστο θόρυβο στο παραγόμενο σήμα της αντίδρασης. Να είναι όγκου 0,2 </w:t>
            </w:r>
            <w:r w:rsidRPr="00222E32">
              <w:rPr>
                <w:rFonts w:cs="Times New Roman"/>
                <w:color w:val="000000"/>
                <w:szCs w:val="22"/>
                <w:lang w:eastAsia="en-GB"/>
              </w:rPr>
              <w:t>mL</w:t>
            </w:r>
            <w:r w:rsidRPr="00222E32">
              <w:rPr>
                <w:rFonts w:cs="Times New Roman"/>
                <w:color w:val="000000"/>
                <w:szCs w:val="22"/>
                <w:lang w:val="el-GR" w:eastAsia="en-GB"/>
              </w:rPr>
              <w:t xml:space="preserve"> και να είναι συμβατά με το όργανο </w:t>
            </w:r>
            <w:proofErr w:type="spellStart"/>
            <w:r w:rsidRPr="00222E32">
              <w:rPr>
                <w:rFonts w:cs="Times New Roman"/>
                <w:color w:val="000000"/>
                <w:szCs w:val="22"/>
                <w:lang w:eastAsia="en-GB"/>
              </w:rPr>
              <w:t>RotorGene</w:t>
            </w:r>
            <w:proofErr w:type="spellEnd"/>
            <w:r w:rsidRPr="00222E32">
              <w:rPr>
                <w:rFonts w:cs="Times New Roman"/>
                <w:color w:val="000000"/>
                <w:szCs w:val="22"/>
                <w:lang w:val="el-GR" w:eastAsia="en-GB"/>
              </w:rPr>
              <w:t xml:space="preserve"> </w:t>
            </w:r>
            <w:r w:rsidRPr="00222E32">
              <w:rPr>
                <w:rFonts w:cs="Times New Roman"/>
                <w:color w:val="000000"/>
                <w:szCs w:val="22"/>
                <w:lang w:eastAsia="en-GB"/>
              </w:rPr>
              <w:t>Q</w:t>
            </w:r>
            <w:r w:rsidRPr="00222E32">
              <w:rPr>
                <w:rFonts w:cs="Times New Roman"/>
                <w:color w:val="000000"/>
                <w:szCs w:val="22"/>
                <w:lang w:val="el-GR" w:eastAsia="en-GB"/>
              </w:rPr>
              <w:t xml:space="preserve"> ή ανάλογο.</w:t>
            </w:r>
          </w:p>
        </w:tc>
        <w:tc>
          <w:tcPr>
            <w:tcW w:w="936" w:type="pct"/>
            <w:shd w:val="clear" w:color="auto" w:fill="auto"/>
            <w:noWrap/>
            <w:vAlign w:val="bottom"/>
            <w:hideMark/>
          </w:tcPr>
          <w:p w:rsidR="001B0680" w:rsidRPr="00222E32" w:rsidRDefault="001B0680" w:rsidP="004A0635">
            <w:pPr>
              <w:suppressAutoHyphens w:val="0"/>
              <w:spacing w:after="0"/>
              <w:jc w:val="left"/>
              <w:rPr>
                <w:rFonts w:cs="Times New Roman"/>
                <w:color w:val="000000"/>
                <w:szCs w:val="22"/>
                <w:lang w:val="el-GR" w:eastAsia="en-GB"/>
              </w:rPr>
            </w:pPr>
            <w:r w:rsidRPr="00222E32">
              <w:rPr>
                <w:rFonts w:cs="Times New Roman"/>
                <w:color w:val="000000"/>
                <w:szCs w:val="22"/>
                <w:lang w:eastAsia="en-GB"/>
              </w:rPr>
              <w:t> </w:t>
            </w:r>
          </w:p>
        </w:tc>
        <w:tc>
          <w:tcPr>
            <w:tcW w:w="880" w:type="pct"/>
            <w:shd w:val="clear" w:color="auto" w:fill="auto"/>
            <w:noWrap/>
            <w:vAlign w:val="bottom"/>
            <w:hideMark/>
          </w:tcPr>
          <w:p w:rsidR="001B0680" w:rsidRPr="00222E32" w:rsidRDefault="001B0680" w:rsidP="004A0635">
            <w:pPr>
              <w:suppressAutoHyphens w:val="0"/>
              <w:spacing w:after="0"/>
              <w:jc w:val="left"/>
              <w:rPr>
                <w:rFonts w:cs="Times New Roman"/>
                <w:color w:val="000000"/>
                <w:szCs w:val="22"/>
                <w:lang w:val="el-GR" w:eastAsia="en-GB"/>
              </w:rPr>
            </w:pPr>
            <w:r w:rsidRPr="00222E32">
              <w:rPr>
                <w:rFonts w:cs="Times New Roman"/>
                <w:color w:val="000000"/>
                <w:szCs w:val="22"/>
                <w:lang w:eastAsia="en-GB"/>
              </w:rPr>
              <w:t> </w:t>
            </w:r>
          </w:p>
        </w:tc>
      </w:tr>
      <w:tr w:rsidR="001B0680" w:rsidRPr="00DC1043" w:rsidTr="004A0635">
        <w:trPr>
          <w:trHeight w:val="6000"/>
        </w:trPr>
        <w:tc>
          <w:tcPr>
            <w:tcW w:w="659" w:type="pct"/>
            <w:shd w:val="clear" w:color="auto" w:fill="auto"/>
            <w:vAlign w:val="center"/>
            <w:hideMark/>
          </w:tcPr>
          <w:p w:rsidR="001B0680" w:rsidRPr="00222E32" w:rsidRDefault="001B0680" w:rsidP="004A0635">
            <w:pPr>
              <w:suppressAutoHyphens w:val="0"/>
              <w:spacing w:after="0"/>
              <w:jc w:val="center"/>
              <w:rPr>
                <w:rFonts w:cs="Times New Roman"/>
                <w:color w:val="000000"/>
                <w:szCs w:val="22"/>
                <w:lang w:eastAsia="en-GB"/>
              </w:rPr>
            </w:pPr>
            <w:r w:rsidRPr="00222E32">
              <w:rPr>
                <w:rFonts w:cs="Times New Roman"/>
                <w:color w:val="000000"/>
                <w:szCs w:val="22"/>
                <w:lang w:eastAsia="en-GB"/>
              </w:rPr>
              <w:lastRenderedPageBreak/>
              <w:t>6.16</w:t>
            </w:r>
          </w:p>
        </w:tc>
        <w:tc>
          <w:tcPr>
            <w:tcW w:w="2525" w:type="pct"/>
            <w:shd w:val="clear" w:color="auto" w:fill="auto"/>
            <w:vAlign w:val="center"/>
            <w:hideMark/>
          </w:tcPr>
          <w:p w:rsidR="001B0680" w:rsidRPr="00DC1043" w:rsidRDefault="001B0680" w:rsidP="004A0635">
            <w:pPr>
              <w:suppressAutoHyphens w:val="0"/>
              <w:spacing w:after="0"/>
              <w:rPr>
                <w:rFonts w:cs="Times New Roman"/>
                <w:color w:val="000000"/>
                <w:szCs w:val="22"/>
                <w:lang w:val="el-GR" w:eastAsia="en-GB"/>
              </w:rPr>
            </w:pPr>
            <w:proofErr w:type="spellStart"/>
            <w:r w:rsidRPr="00222E32">
              <w:rPr>
                <w:rFonts w:cs="Times New Roman"/>
                <w:color w:val="000000"/>
                <w:szCs w:val="22"/>
                <w:lang w:val="el-GR" w:eastAsia="en-GB"/>
              </w:rPr>
              <w:t>Παραφίλμ</w:t>
            </w:r>
            <w:proofErr w:type="spellEnd"/>
            <w:r w:rsidRPr="00222E32">
              <w:rPr>
                <w:rFonts w:cs="Times New Roman"/>
                <w:color w:val="000000"/>
                <w:szCs w:val="22"/>
                <w:lang w:val="el-GR" w:eastAsia="en-GB"/>
              </w:rPr>
              <w:t xml:space="preserve"> - Φύλλο υλικού που να είναι ημιδιαφανές, εύκαμπτο, θερμοπλαστικό και εξαιρετικά αδιάβροχο. Να είναι σχεδόν άχρωμο, άοσμο και είναι πάχους περίπου 0,13 </w:t>
            </w:r>
            <w:r w:rsidRPr="00222E32">
              <w:rPr>
                <w:rFonts w:cs="Times New Roman"/>
                <w:color w:val="000000"/>
                <w:szCs w:val="22"/>
                <w:lang w:eastAsia="en-GB"/>
              </w:rPr>
              <w:t>mm</w:t>
            </w:r>
            <w:r w:rsidRPr="00222E32">
              <w:rPr>
                <w:rFonts w:cs="Times New Roman"/>
                <w:color w:val="000000"/>
                <w:szCs w:val="22"/>
                <w:lang w:val="el-GR" w:eastAsia="en-GB"/>
              </w:rPr>
              <w:t xml:space="preserve">. Να είναι διαπερατό σε αέρια, αλλά εξαιρετικά ευαίσθητο στην απώλεια και απορρόφηση υγρασίας, καθιστώντας έτσι ιδανική την προστασία των περιεχομένων σωλήνων, φιαλών, </w:t>
            </w:r>
            <w:r w:rsidRPr="00222E32">
              <w:rPr>
                <w:rFonts w:cs="Times New Roman"/>
                <w:color w:val="000000"/>
                <w:szCs w:val="22"/>
                <w:lang w:eastAsia="en-GB"/>
              </w:rPr>
              <w:t>petri</w:t>
            </w:r>
            <w:r w:rsidRPr="00222E32">
              <w:rPr>
                <w:rFonts w:cs="Times New Roman"/>
                <w:color w:val="000000"/>
                <w:szCs w:val="22"/>
                <w:lang w:val="el-GR" w:eastAsia="en-GB"/>
              </w:rPr>
              <w:t xml:space="preserve"> </w:t>
            </w:r>
            <w:proofErr w:type="spellStart"/>
            <w:r w:rsidRPr="00222E32">
              <w:rPr>
                <w:rFonts w:cs="Times New Roman"/>
                <w:color w:val="000000"/>
                <w:szCs w:val="22"/>
                <w:lang w:val="el-GR" w:eastAsia="en-GB"/>
              </w:rPr>
              <w:t>κ.λ.π</w:t>
            </w:r>
            <w:proofErr w:type="spellEnd"/>
            <w:r w:rsidRPr="00222E32">
              <w:rPr>
                <w:rFonts w:cs="Times New Roman"/>
                <w:color w:val="000000"/>
                <w:szCs w:val="22"/>
                <w:lang w:val="el-GR" w:eastAsia="en-GB"/>
              </w:rPr>
              <w:t xml:space="preserve">. Η διαπερατότητα είτε οξυγόνου είτε διοξειδίου του άνθρακα δεν θα πρέπει να επηρεάζεται σε διαφορετικές συνθήκες υγρασίας, λόγω της χαμηλής διαπερατότητας του νερού και της μη ευαισθησίας του </w:t>
            </w:r>
            <w:proofErr w:type="spellStart"/>
            <w:r w:rsidRPr="00222E32">
              <w:rPr>
                <w:rFonts w:cs="Times New Roman"/>
                <w:color w:val="000000"/>
                <w:szCs w:val="22"/>
                <w:lang w:val="el-GR" w:eastAsia="en-GB"/>
              </w:rPr>
              <w:t>παραφίλμ</w:t>
            </w:r>
            <w:proofErr w:type="spellEnd"/>
            <w:r w:rsidRPr="00222E32">
              <w:rPr>
                <w:rFonts w:cs="Times New Roman"/>
                <w:color w:val="000000"/>
                <w:szCs w:val="22"/>
                <w:lang w:val="el-GR" w:eastAsia="en-GB"/>
              </w:rPr>
              <w:t xml:space="preserve"> στους ατμούς υγρασίας. </w:t>
            </w:r>
            <w:r w:rsidRPr="00DC1043">
              <w:rPr>
                <w:rFonts w:cs="Times New Roman"/>
                <w:color w:val="000000"/>
                <w:szCs w:val="22"/>
                <w:lang w:val="el-GR" w:eastAsia="en-GB"/>
              </w:rPr>
              <w:t xml:space="preserve">4'' </w:t>
            </w:r>
            <w:r w:rsidRPr="00222E32">
              <w:rPr>
                <w:rFonts w:cs="Times New Roman"/>
                <w:color w:val="000000"/>
                <w:szCs w:val="22"/>
                <w:lang w:eastAsia="en-GB"/>
              </w:rPr>
              <w:t>x</w:t>
            </w:r>
            <w:r w:rsidRPr="00DC1043">
              <w:rPr>
                <w:rFonts w:cs="Times New Roman"/>
                <w:color w:val="000000"/>
                <w:szCs w:val="22"/>
                <w:lang w:val="el-GR" w:eastAsia="en-GB"/>
              </w:rPr>
              <w:t xml:space="preserve"> 125 </w:t>
            </w:r>
            <w:proofErr w:type="spellStart"/>
            <w:r w:rsidRPr="00222E32">
              <w:rPr>
                <w:rFonts w:cs="Times New Roman"/>
                <w:color w:val="000000"/>
                <w:szCs w:val="22"/>
                <w:lang w:eastAsia="en-GB"/>
              </w:rPr>
              <w:t>ft</w:t>
            </w:r>
            <w:proofErr w:type="spellEnd"/>
            <w:r w:rsidRPr="00DC1043">
              <w:rPr>
                <w:rFonts w:cs="Times New Roman"/>
                <w:color w:val="000000"/>
                <w:szCs w:val="22"/>
                <w:lang w:val="el-GR" w:eastAsia="en-GB"/>
              </w:rPr>
              <w:t xml:space="preserve"> / 100 </w:t>
            </w:r>
            <w:r w:rsidRPr="00222E32">
              <w:rPr>
                <w:rFonts w:cs="Times New Roman"/>
                <w:color w:val="000000"/>
                <w:szCs w:val="22"/>
                <w:lang w:eastAsia="en-GB"/>
              </w:rPr>
              <w:t>mm</w:t>
            </w:r>
            <w:r w:rsidRPr="00DC1043">
              <w:rPr>
                <w:rFonts w:cs="Times New Roman"/>
                <w:color w:val="000000"/>
                <w:szCs w:val="22"/>
                <w:lang w:val="el-GR" w:eastAsia="en-GB"/>
              </w:rPr>
              <w:t xml:space="preserve"> </w:t>
            </w:r>
            <w:r w:rsidRPr="00222E32">
              <w:rPr>
                <w:rFonts w:cs="Times New Roman"/>
                <w:color w:val="000000"/>
                <w:szCs w:val="22"/>
                <w:lang w:eastAsia="en-GB"/>
              </w:rPr>
              <w:t>x</w:t>
            </w:r>
            <w:r w:rsidRPr="00DC1043">
              <w:rPr>
                <w:rFonts w:cs="Times New Roman"/>
                <w:color w:val="000000"/>
                <w:szCs w:val="22"/>
                <w:lang w:val="el-GR" w:eastAsia="en-GB"/>
              </w:rPr>
              <w:t xml:space="preserve"> 38 </w:t>
            </w:r>
            <w:r w:rsidRPr="00222E32">
              <w:rPr>
                <w:rFonts w:cs="Times New Roman"/>
                <w:color w:val="000000"/>
                <w:szCs w:val="22"/>
                <w:lang w:eastAsia="en-GB"/>
              </w:rPr>
              <w:t>m</w:t>
            </w:r>
            <w:r w:rsidRPr="00DC1043">
              <w:rPr>
                <w:rFonts w:cs="Times New Roman"/>
                <w:color w:val="000000"/>
                <w:szCs w:val="22"/>
                <w:lang w:val="el-GR" w:eastAsia="en-GB"/>
              </w:rPr>
              <w:t xml:space="preserve"> ρολό. 4 </w:t>
            </w:r>
            <w:r w:rsidRPr="00222E32">
              <w:rPr>
                <w:rFonts w:cs="Times New Roman"/>
                <w:color w:val="000000"/>
                <w:szCs w:val="22"/>
                <w:lang w:eastAsia="en-GB"/>
              </w:rPr>
              <w:t>in</w:t>
            </w:r>
            <w:r w:rsidRPr="00DC1043">
              <w:rPr>
                <w:rFonts w:cs="Times New Roman"/>
                <w:color w:val="000000"/>
                <w:szCs w:val="22"/>
                <w:lang w:val="el-GR" w:eastAsia="en-GB"/>
              </w:rPr>
              <w:t xml:space="preserve"> </w:t>
            </w:r>
            <w:r w:rsidRPr="00222E32">
              <w:rPr>
                <w:rFonts w:cs="Times New Roman"/>
                <w:color w:val="000000"/>
                <w:szCs w:val="22"/>
                <w:lang w:eastAsia="en-GB"/>
              </w:rPr>
              <w:t>x</w:t>
            </w:r>
            <w:r w:rsidRPr="00DC1043">
              <w:rPr>
                <w:rFonts w:cs="Times New Roman"/>
                <w:color w:val="000000"/>
                <w:szCs w:val="22"/>
                <w:lang w:val="el-GR" w:eastAsia="en-GB"/>
              </w:rPr>
              <w:t xml:space="preserve"> 125 </w:t>
            </w:r>
            <w:proofErr w:type="spellStart"/>
            <w:r w:rsidRPr="00222E32">
              <w:rPr>
                <w:rFonts w:cs="Times New Roman"/>
                <w:color w:val="000000"/>
                <w:szCs w:val="22"/>
                <w:lang w:eastAsia="en-GB"/>
              </w:rPr>
              <w:t>ft</w:t>
            </w:r>
            <w:proofErr w:type="spellEnd"/>
            <w:r w:rsidRPr="00DC1043">
              <w:rPr>
                <w:rFonts w:cs="Times New Roman"/>
                <w:color w:val="000000"/>
                <w:szCs w:val="22"/>
                <w:lang w:val="el-GR" w:eastAsia="en-GB"/>
              </w:rPr>
              <w:t xml:space="preserve">. </w:t>
            </w:r>
          </w:p>
        </w:tc>
        <w:tc>
          <w:tcPr>
            <w:tcW w:w="936" w:type="pct"/>
            <w:shd w:val="clear" w:color="auto" w:fill="auto"/>
            <w:noWrap/>
            <w:vAlign w:val="bottom"/>
            <w:hideMark/>
          </w:tcPr>
          <w:p w:rsidR="001B0680" w:rsidRPr="00DC1043" w:rsidRDefault="001B0680" w:rsidP="004A0635">
            <w:pPr>
              <w:suppressAutoHyphens w:val="0"/>
              <w:spacing w:after="0"/>
              <w:jc w:val="left"/>
              <w:rPr>
                <w:rFonts w:cs="Times New Roman"/>
                <w:color w:val="000000"/>
                <w:szCs w:val="22"/>
                <w:lang w:val="el-GR" w:eastAsia="en-GB"/>
              </w:rPr>
            </w:pPr>
            <w:r w:rsidRPr="00222E32">
              <w:rPr>
                <w:rFonts w:cs="Times New Roman"/>
                <w:color w:val="000000"/>
                <w:szCs w:val="22"/>
                <w:lang w:eastAsia="en-GB"/>
              </w:rPr>
              <w:t> </w:t>
            </w:r>
          </w:p>
        </w:tc>
        <w:tc>
          <w:tcPr>
            <w:tcW w:w="880" w:type="pct"/>
            <w:shd w:val="clear" w:color="auto" w:fill="auto"/>
            <w:noWrap/>
            <w:vAlign w:val="bottom"/>
            <w:hideMark/>
          </w:tcPr>
          <w:p w:rsidR="001B0680" w:rsidRPr="00DC1043" w:rsidRDefault="001B0680" w:rsidP="004A0635">
            <w:pPr>
              <w:suppressAutoHyphens w:val="0"/>
              <w:spacing w:after="0"/>
              <w:jc w:val="left"/>
              <w:rPr>
                <w:rFonts w:cs="Times New Roman"/>
                <w:color w:val="000000"/>
                <w:szCs w:val="22"/>
                <w:lang w:val="el-GR" w:eastAsia="en-GB"/>
              </w:rPr>
            </w:pPr>
            <w:r w:rsidRPr="00222E32">
              <w:rPr>
                <w:rFonts w:cs="Times New Roman"/>
                <w:color w:val="000000"/>
                <w:szCs w:val="22"/>
                <w:lang w:eastAsia="en-GB"/>
              </w:rPr>
              <w:t> </w:t>
            </w:r>
          </w:p>
        </w:tc>
      </w:tr>
      <w:tr w:rsidR="001B0680" w:rsidRPr="00222E32" w:rsidTr="004A0635">
        <w:trPr>
          <w:trHeight w:val="2400"/>
        </w:trPr>
        <w:tc>
          <w:tcPr>
            <w:tcW w:w="659" w:type="pct"/>
            <w:shd w:val="clear" w:color="auto" w:fill="auto"/>
            <w:vAlign w:val="center"/>
            <w:hideMark/>
          </w:tcPr>
          <w:p w:rsidR="001B0680" w:rsidRPr="00DC1043" w:rsidRDefault="001B0680" w:rsidP="004A0635">
            <w:pPr>
              <w:suppressAutoHyphens w:val="0"/>
              <w:spacing w:after="0"/>
              <w:jc w:val="center"/>
              <w:rPr>
                <w:rFonts w:cs="Times New Roman"/>
                <w:color w:val="000000"/>
                <w:szCs w:val="22"/>
                <w:lang w:val="el-GR" w:eastAsia="en-GB"/>
              </w:rPr>
            </w:pPr>
            <w:r w:rsidRPr="00DC1043">
              <w:rPr>
                <w:rFonts w:cs="Times New Roman"/>
                <w:color w:val="000000"/>
                <w:szCs w:val="22"/>
                <w:lang w:val="el-GR" w:eastAsia="en-GB"/>
              </w:rPr>
              <w:t>6.17</w:t>
            </w:r>
          </w:p>
        </w:tc>
        <w:tc>
          <w:tcPr>
            <w:tcW w:w="2525" w:type="pct"/>
            <w:shd w:val="clear" w:color="auto" w:fill="auto"/>
            <w:vAlign w:val="center"/>
            <w:hideMark/>
          </w:tcPr>
          <w:p w:rsidR="001B0680" w:rsidRPr="00222E32" w:rsidRDefault="001B0680" w:rsidP="004A0635">
            <w:pPr>
              <w:suppressAutoHyphens w:val="0"/>
              <w:spacing w:after="0"/>
              <w:rPr>
                <w:rFonts w:cs="Times New Roman"/>
                <w:color w:val="000000"/>
                <w:szCs w:val="22"/>
                <w:lang w:eastAsia="en-GB"/>
              </w:rPr>
            </w:pPr>
            <w:r w:rsidRPr="00222E32">
              <w:rPr>
                <w:rFonts w:cs="Times New Roman"/>
                <w:color w:val="000000"/>
                <w:szCs w:val="22"/>
                <w:lang w:val="el-GR" w:eastAsia="en-GB"/>
              </w:rPr>
              <w:t xml:space="preserve">Γάντια εξέτασης, μεγέθους </w:t>
            </w:r>
            <w:r w:rsidRPr="00222E32">
              <w:rPr>
                <w:rFonts w:cs="Times New Roman"/>
                <w:color w:val="000000"/>
                <w:szCs w:val="22"/>
                <w:lang w:eastAsia="en-GB"/>
              </w:rPr>
              <w:t>small</w:t>
            </w:r>
            <w:r w:rsidRPr="00222E32">
              <w:rPr>
                <w:rFonts w:cs="Times New Roman"/>
                <w:color w:val="000000"/>
                <w:szCs w:val="22"/>
                <w:lang w:val="el-GR" w:eastAsia="en-GB"/>
              </w:rPr>
              <w:t xml:space="preserve">, μίας χρήσης από </w:t>
            </w:r>
            <w:proofErr w:type="spellStart"/>
            <w:r w:rsidRPr="00222E32">
              <w:rPr>
                <w:rFonts w:cs="Times New Roman"/>
                <w:color w:val="000000"/>
                <w:szCs w:val="22"/>
                <w:lang w:val="el-GR" w:eastAsia="en-GB"/>
              </w:rPr>
              <w:t>νιτρίλιο</w:t>
            </w:r>
            <w:proofErr w:type="spellEnd"/>
            <w:r w:rsidRPr="00222E32">
              <w:rPr>
                <w:rFonts w:cs="Times New Roman"/>
                <w:color w:val="000000"/>
                <w:szCs w:val="22"/>
                <w:lang w:val="el-GR" w:eastAsia="en-GB"/>
              </w:rPr>
              <w:t xml:space="preserve">, χωρίς </w:t>
            </w:r>
            <w:proofErr w:type="spellStart"/>
            <w:r w:rsidRPr="00222E32">
              <w:rPr>
                <w:rFonts w:cs="Times New Roman"/>
                <w:color w:val="000000"/>
                <w:szCs w:val="22"/>
                <w:lang w:val="el-GR" w:eastAsia="en-GB"/>
              </w:rPr>
              <w:t>λάτεξ</w:t>
            </w:r>
            <w:proofErr w:type="spellEnd"/>
            <w:r w:rsidRPr="00222E32">
              <w:rPr>
                <w:rFonts w:cs="Times New Roman"/>
                <w:color w:val="000000"/>
                <w:szCs w:val="22"/>
                <w:lang w:val="el-GR" w:eastAsia="en-GB"/>
              </w:rPr>
              <w:t xml:space="preserve">, χωρίς πούδρα, μη αποστειρωμένα, αμφιδέξια. </w:t>
            </w:r>
            <w:r w:rsidRPr="00222E32">
              <w:rPr>
                <w:rFonts w:cs="Times New Roman"/>
                <w:color w:val="000000"/>
                <w:szCs w:val="22"/>
                <w:lang w:eastAsia="en-GB"/>
              </w:rPr>
              <w:t xml:space="preserve">Medical 93/42/EEC, Class I, EN 455, PPE 89/686/EEC, Category III, EN 374, EN420, AQL 1.5. </w:t>
            </w:r>
            <w:proofErr w:type="spellStart"/>
            <w:r w:rsidRPr="00222E32">
              <w:rPr>
                <w:rFonts w:cs="Times New Roman"/>
                <w:color w:val="000000"/>
                <w:szCs w:val="22"/>
                <w:lang w:eastAsia="en-GB"/>
              </w:rPr>
              <w:t>Μέγεθος</w:t>
            </w:r>
            <w:proofErr w:type="spellEnd"/>
            <w:r w:rsidRPr="00222E32">
              <w:rPr>
                <w:rFonts w:cs="Times New Roman"/>
                <w:color w:val="000000"/>
                <w:szCs w:val="22"/>
                <w:lang w:eastAsia="en-GB"/>
              </w:rPr>
              <w:t xml:space="preserve"> Small. </w:t>
            </w:r>
            <w:proofErr w:type="spellStart"/>
            <w:r w:rsidRPr="00222E32">
              <w:rPr>
                <w:rFonts w:cs="Times New Roman"/>
                <w:color w:val="000000"/>
                <w:szCs w:val="22"/>
                <w:lang w:eastAsia="en-GB"/>
              </w:rPr>
              <w:t>Συσκευ</w:t>
            </w:r>
            <w:proofErr w:type="spellEnd"/>
            <w:r w:rsidRPr="00222E32">
              <w:rPr>
                <w:rFonts w:cs="Times New Roman"/>
                <w:color w:val="000000"/>
                <w:szCs w:val="22"/>
                <w:lang w:eastAsia="en-GB"/>
              </w:rPr>
              <w:t xml:space="preserve">ασία 10 </w:t>
            </w:r>
            <w:proofErr w:type="spellStart"/>
            <w:r w:rsidRPr="00222E32">
              <w:rPr>
                <w:rFonts w:cs="Times New Roman"/>
                <w:color w:val="000000"/>
                <w:szCs w:val="22"/>
                <w:lang w:eastAsia="en-GB"/>
              </w:rPr>
              <w:t>κουτιά</w:t>
            </w:r>
            <w:proofErr w:type="spellEnd"/>
            <w:r w:rsidRPr="00222E32">
              <w:rPr>
                <w:rFonts w:cs="Times New Roman"/>
                <w:color w:val="000000"/>
                <w:szCs w:val="22"/>
                <w:lang w:eastAsia="en-GB"/>
              </w:rPr>
              <w:t xml:space="preserve"> </w:t>
            </w:r>
            <w:r w:rsidRPr="00222E32">
              <w:rPr>
                <w:rFonts w:ascii="Symbol" w:hAnsi="Symbol" w:cs="Times New Roman"/>
                <w:color w:val="000000"/>
                <w:szCs w:val="22"/>
                <w:lang w:eastAsia="en-GB"/>
              </w:rPr>
              <w:t></w:t>
            </w:r>
            <w:r w:rsidRPr="00222E32">
              <w:rPr>
                <w:rFonts w:cs="Times New Roman"/>
                <w:color w:val="000000"/>
                <w:szCs w:val="22"/>
                <w:lang w:eastAsia="en-GB"/>
              </w:rPr>
              <w:t xml:space="preserve"> 100 </w:t>
            </w:r>
            <w:proofErr w:type="spellStart"/>
            <w:r w:rsidRPr="00222E32">
              <w:rPr>
                <w:rFonts w:cs="Times New Roman"/>
                <w:color w:val="000000"/>
                <w:szCs w:val="22"/>
                <w:lang w:eastAsia="en-GB"/>
              </w:rPr>
              <w:t>γάντι</w:t>
            </w:r>
            <w:proofErr w:type="spellEnd"/>
            <w:r w:rsidRPr="00222E32">
              <w:rPr>
                <w:rFonts w:cs="Times New Roman"/>
                <w:color w:val="000000"/>
                <w:szCs w:val="22"/>
                <w:lang w:eastAsia="en-GB"/>
              </w:rPr>
              <w:t>α.</w:t>
            </w:r>
          </w:p>
        </w:tc>
        <w:tc>
          <w:tcPr>
            <w:tcW w:w="936" w:type="pct"/>
            <w:shd w:val="clear" w:color="auto" w:fill="auto"/>
            <w:noWrap/>
            <w:vAlign w:val="bottom"/>
            <w:hideMark/>
          </w:tcPr>
          <w:p w:rsidR="001B0680" w:rsidRPr="00222E32" w:rsidRDefault="001B0680" w:rsidP="004A0635">
            <w:pPr>
              <w:suppressAutoHyphens w:val="0"/>
              <w:spacing w:after="0"/>
              <w:jc w:val="left"/>
              <w:rPr>
                <w:rFonts w:cs="Times New Roman"/>
                <w:color w:val="000000"/>
                <w:szCs w:val="22"/>
                <w:lang w:eastAsia="en-GB"/>
              </w:rPr>
            </w:pPr>
            <w:r w:rsidRPr="00222E32">
              <w:rPr>
                <w:rFonts w:cs="Times New Roman"/>
                <w:color w:val="000000"/>
                <w:szCs w:val="22"/>
                <w:lang w:eastAsia="en-GB"/>
              </w:rPr>
              <w:t> </w:t>
            </w:r>
          </w:p>
        </w:tc>
        <w:tc>
          <w:tcPr>
            <w:tcW w:w="880" w:type="pct"/>
            <w:shd w:val="clear" w:color="auto" w:fill="auto"/>
            <w:noWrap/>
            <w:vAlign w:val="bottom"/>
            <w:hideMark/>
          </w:tcPr>
          <w:p w:rsidR="001B0680" w:rsidRPr="00222E32" w:rsidRDefault="001B0680" w:rsidP="004A0635">
            <w:pPr>
              <w:suppressAutoHyphens w:val="0"/>
              <w:spacing w:after="0"/>
              <w:jc w:val="left"/>
              <w:rPr>
                <w:rFonts w:cs="Times New Roman"/>
                <w:color w:val="000000"/>
                <w:szCs w:val="22"/>
                <w:lang w:eastAsia="en-GB"/>
              </w:rPr>
            </w:pPr>
            <w:r w:rsidRPr="00222E32">
              <w:rPr>
                <w:rFonts w:cs="Times New Roman"/>
                <w:color w:val="000000"/>
                <w:szCs w:val="22"/>
                <w:lang w:eastAsia="en-GB"/>
              </w:rPr>
              <w:t> </w:t>
            </w:r>
          </w:p>
        </w:tc>
      </w:tr>
    </w:tbl>
    <w:p w:rsidR="00CB4A7D" w:rsidRDefault="00CB4A7D">
      <w:bookmarkStart w:id="0" w:name="_GoBack"/>
      <w:bookmarkEnd w:id="0"/>
    </w:p>
    <w:sectPr w:rsidR="00CB4A7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A1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0680"/>
    <w:rsid w:val="001B0680"/>
    <w:rsid w:val="00CB4A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C56F739-287F-486A-87DB-39996DFB63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B0680"/>
    <w:pPr>
      <w:suppressAutoHyphens/>
      <w:spacing w:after="120" w:line="240" w:lineRule="auto"/>
      <w:jc w:val="both"/>
    </w:pPr>
    <w:rPr>
      <w:rFonts w:ascii="Calibri" w:eastAsia="Times New Roman" w:hAnsi="Calibri" w:cs="Calibri"/>
      <w:szCs w:val="24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withoutspacing">
    <w:name w:val="normal_without_spacing"/>
    <w:basedOn w:val="Normal"/>
    <w:rsid w:val="001B0680"/>
    <w:pPr>
      <w:spacing w:after="60"/>
    </w:pPr>
    <w:rPr>
      <w:lang w:val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15</Pages>
  <Words>2842</Words>
  <Characters>16201</Characters>
  <Application>Microsoft Office Word</Application>
  <DocSecurity>0</DocSecurity>
  <Lines>135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19005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Aleka Chousakou</dc:creator>
  <cp:keywords/>
  <dc:description/>
  <cp:lastModifiedBy>Aleka Chousakou</cp:lastModifiedBy>
  <cp:revision>1</cp:revision>
  <dcterms:created xsi:type="dcterms:W3CDTF">2019-05-22T10:01:00Z</dcterms:created>
  <dcterms:modified xsi:type="dcterms:W3CDTF">2019-05-22T10:05:00Z</dcterms:modified>
</cp:coreProperties>
</file>